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6536465" w14:textId="77777777" w:rsidR="00C46404" w:rsidRDefault="0051600F">
      <w:r>
        <w:rPr>
          <w:noProof/>
        </w:rPr>
        <mc:AlternateContent>
          <mc:Choice Requires="wpg">
            <w:drawing>
              <wp:inline distT="0" distB="0" distL="0" distR="0" wp14:anchorId="12BC79ED" wp14:editId="639E2587">
                <wp:extent cx="6416040" cy="1097238"/>
                <wp:effectExtent l="19050" t="19050" r="22860" b="27305"/>
                <wp:docPr id="19" name="グループ化 19"/>
                <wp:cNvGraphicFramePr/>
                <a:graphic xmlns:a="http://schemas.openxmlformats.org/drawingml/2006/main">
                  <a:graphicData uri="http://schemas.microsoft.com/office/word/2010/wordprocessingGroup">
                    <wpg:wgp>
                      <wpg:cNvGrpSpPr/>
                      <wpg:grpSpPr>
                        <a:xfrm>
                          <a:off x="0" y="0"/>
                          <a:ext cx="6416040" cy="1097238"/>
                          <a:chOff x="-97731" y="-324709"/>
                          <a:chExt cx="6418968" cy="1087223"/>
                        </a:xfrm>
                      </wpg:grpSpPr>
                      <wps:wsp>
                        <wps:cNvPr id="4" name="テキスト ボックス 4"/>
                        <wps:cNvSpPr txBox="1"/>
                        <wps:spPr>
                          <a:xfrm>
                            <a:off x="4749696" y="-324709"/>
                            <a:ext cx="1571541" cy="1085215"/>
                          </a:xfrm>
                          <a:prstGeom prst="rect">
                            <a:avLst/>
                          </a:prstGeom>
                          <a:solidFill>
                            <a:sysClr val="window" lastClr="FFFFFF">
                              <a:alpha val="0"/>
                            </a:sysClr>
                          </a:solidFill>
                          <a:ln w="28575">
                            <a:solidFill>
                              <a:srgbClr val="00B050"/>
                            </a:solidFill>
                          </a:ln>
                        </wps:spPr>
                        <wps:txbx>
                          <w:txbxContent>
                            <w:p w14:paraId="1990DC72" w14:textId="37055EA3" w:rsidR="0051600F" w:rsidRPr="001D755D" w:rsidRDefault="0051600F" w:rsidP="0051600F">
                              <w:pPr>
                                <w:spacing w:line="300" w:lineRule="exact"/>
                                <w:jc w:val="right"/>
                                <w:rPr>
                                  <w:rFonts w:ascii="ＭＳ ゴシック" w:eastAsia="ＭＳ ゴシック" w:hAnsi="ＭＳ ゴシック"/>
                                  <w:b/>
                                  <w:bCs/>
                                  <w:szCs w:val="21"/>
                                </w:rPr>
                              </w:pPr>
                              <w:r>
                                <w:rPr>
                                  <w:rFonts w:ascii="ＭＳ ゴシック" w:eastAsia="ＭＳ ゴシック" w:hAnsi="ＭＳ ゴシック" w:hint="eastAsia"/>
                                  <w:b/>
                                  <w:bCs/>
                                  <w:szCs w:val="21"/>
                                </w:rPr>
                                <w:t>令和</w:t>
                              </w:r>
                              <w:r w:rsidR="00EC4B7E">
                                <w:rPr>
                                  <w:rFonts w:ascii="ＭＳ ゴシック" w:eastAsia="ＭＳ ゴシック" w:hAnsi="ＭＳ ゴシック" w:hint="eastAsia"/>
                                  <w:b/>
                                  <w:bCs/>
                                  <w:szCs w:val="21"/>
                                </w:rPr>
                                <w:t>６</w:t>
                              </w:r>
                              <w:r>
                                <w:rPr>
                                  <w:rFonts w:ascii="ＭＳ ゴシック" w:eastAsia="ＭＳ ゴシック" w:hAnsi="ＭＳ ゴシック" w:hint="eastAsia"/>
                                  <w:b/>
                                  <w:bCs/>
                                  <w:szCs w:val="21"/>
                                </w:rPr>
                                <w:t>年12</w:t>
                              </w:r>
                              <w:r w:rsidR="00F20A79">
                                <w:rPr>
                                  <w:rFonts w:ascii="ＭＳ ゴシック" w:eastAsia="ＭＳ ゴシック" w:hAnsi="ＭＳ ゴシック" w:hint="eastAsia"/>
                                  <w:b/>
                                  <w:bCs/>
                                  <w:szCs w:val="21"/>
                                </w:rPr>
                                <w:t>月</w:t>
                              </w:r>
                              <w:r w:rsidR="00EC4B7E">
                                <w:rPr>
                                  <w:rFonts w:ascii="ＭＳ ゴシック" w:eastAsia="ＭＳ ゴシック" w:hAnsi="ＭＳ ゴシック" w:hint="eastAsia"/>
                                  <w:b/>
                                  <w:bCs/>
                                  <w:szCs w:val="21"/>
                                </w:rPr>
                                <w:t>25</w:t>
                              </w:r>
                              <w:r w:rsidRPr="001D755D">
                                <w:rPr>
                                  <w:rFonts w:ascii="ＭＳ ゴシック" w:eastAsia="ＭＳ ゴシック" w:hAnsi="ＭＳ ゴシック" w:hint="eastAsia"/>
                                  <w:b/>
                                  <w:bCs/>
                                  <w:szCs w:val="21"/>
                                </w:rPr>
                                <w:t>日</w:t>
                              </w:r>
                            </w:p>
                            <w:p w14:paraId="6565D256"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都立中野特別支援学校</w:t>
                              </w:r>
                            </w:p>
                            <w:p w14:paraId="0E430DAE"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第　</w:t>
                              </w:r>
                              <w:r>
                                <w:rPr>
                                  <w:rFonts w:ascii="ＭＳ ゴシック" w:eastAsia="ＭＳ ゴシック" w:hAnsi="ＭＳ ゴシック" w:hint="eastAsia"/>
                                  <w:b/>
                                  <w:bCs/>
                                  <w:szCs w:val="21"/>
                                </w:rPr>
                                <w:t>４</w:t>
                              </w:r>
                              <w:r w:rsidRPr="001D755D">
                                <w:rPr>
                                  <w:rFonts w:ascii="ＭＳ ゴシック" w:eastAsia="ＭＳ ゴシック" w:hAnsi="ＭＳ ゴシック" w:hint="eastAsia"/>
                                  <w:b/>
                                  <w:bCs/>
                                  <w:szCs w:val="21"/>
                                </w:rPr>
                                <w:t xml:space="preserve">　号</w:t>
                              </w:r>
                            </w:p>
                            <w:p w14:paraId="3D7076EC"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校長　</w:t>
                              </w:r>
                              <w:r w:rsidRPr="00D25CAA">
                                <w:rPr>
                                  <w:rFonts w:ascii="ＭＳ ゴシック" w:eastAsia="ＭＳ ゴシック" w:hAnsi="ＭＳ ゴシック" w:hint="eastAsia"/>
                                  <w:b/>
                                  <w:bCs/>
                                  <w:spacing w:val="27"/>
                                  <w:kern w:val="0"/>
                                  <w:szCs w:val="21"/>
                                  <w:fitText w:val="1266" w:id="-1533693183"/>
                                </w:rPr>
                                <w:t>和田</w:t>
                              </w:r>
                              <w:r w:rsidRPr="00D25CAA">
                                <w:rPr>
                                  <w:rFonts w:ascii="ＭＳ ゴシック" w:eastAsia="ＭＳ ゴシック" w:hAnsi="ＭＳ ゴシック"/>
                                  <w:b/>
                                  <w:bCs/>
                                  <w:spacing w:val="27"/>
                                  <w:kern w:val="0"/>
                                  <w:szCs w:val="21"/>
                                  <w:fitText w:val="1266" w:id="-1533693183"/>
                                </w:rPr>
                                <w:t xml:space="preserve">　慎</w:t>
                              </w:r>
                              <w:r w:rsidRPr="00D25CAA">
                                <w:rPr>
                                  <w:rFonts w:ascii="ＭＳ ゴシック" w:eastAsia="ＭＳ ゴシック" w:hAnsi="ＭＳ ゴシック"/>
                                  <w:b/>
                                  <w:bCs/>
                                  <w:spacing w:val="-2"/>
                                  <w:kern w:val="0"/>
                                  <w:szCs w:val="21"/>
                                  <w:fitText w:val="1266" w:id="-1533693183"/>
                                </w:rPr>
                                <w:t>也</w:t>
                              </w:r>
                            </w:p>
                            <w:p w14:paraId="1E8F03BE" w14:textId="7120F9DB" w:rsidR="0051600F" w:rsidRPr="001D755D" w:rsidRDefault="0051600F" w:rsidP="00EC4B7E">
                              <w:pPr>
                                <w:wordWrap w:val="0"/>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担当　</w:t>
                              </w:r>
                              <w:r w:rsidR="00EC4B7E">
                                <w:rPr>
                                  <w:rFonts w:ascii="ＭＳ ゴシック" w:eastAsia="ＭＳ ゴシック" w:hAnsi="ＭＳ ゴシック" w:hint="eastAsia"/>
                                  <w:b/>
                                  <w:bCs/>
                                  <w:kern w:val="0"/>
                                  <w:szCs w:val="21"/>
                                </w:rPr>
                                <w:t>玉野　　　希</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wps:wsp>
                        <wps:cNvPr id="5" name="テキスト ボックス 5"/>
                        <wps:cNvSpPr txBox="1"/>
                        <wps:spPr>
                          <a:xfrm>
                            <a:off x="-97731" y="-324606"/>
                            <a:ext cx="4847429" cy="1087120"/>
                          </a:xfrm>
                          <a:prstGeom prst="rect">
                            <a:avLst/>
                          </a:prstGeom>
                          <a:noFill/>
                          <a:ln w="28575">
                            <a:solidFill>
                              <a:srgbClr val="00B050"/>
                            </a:solidFill>
                          </a:ln>
                        </wps:spPr>
                        <wps:txbx>
                          <w:txbxContent>
                            <w:p w14:paraId="69509250" w14:textId="77777777" w:rsidR="0051600F" w:rsidRPr="00CC74C7" w:rsidRDefault="0051600F" w:rsidP="0051600F">
                              <w:pPr>
                                <w:jc w:val="center"/>
                                <w:rPr>
                                  <w:rFonts w:ascii="HG丸ｺﾞｼｯｸM-PRO" w:eastAsia="HG丸ｺﾞｼｯｸM-PRO" w:hAnsi="HG丸ｺﾞｼｯｸM-PRO"/>
                                  <w:b/>
                                  <w:color w:val="00B050"/>
                                  <w:sz w:val="120"/>
                                  <w:szCs w:val="120"/>
                                  <w14:textOutline w14:w="11112" w14:cap="flat" w14:cmpd="sng" w14:algn="ctr">
                                    <w14:gradFill>
                                      <w14:gsLst>
                                        <w14:gs w14:pos="17000">
                                          <w14:srgbClr w14:val="61D6FF"/>
                                        </w14:gs>
                                        <w14:gs w14:pos="70000">
                                          <w14:srgbClr w14:val="00B0F0"/>
                                        </w14:gs>
                                        <w14:gs w14:pos="100000">
                                          <w14:schemeClr w14:val="accent5">
                                            <w14:lumMod w14:val="40000"/>
                                            <w14:lumOff w14:val="60000"/>
                                          </w14:schemeClr>
                                        </w14:gs>
                                      </w14:gsLst>
                                      <w14:lin w14:ang="5400000" w14:scaled="0"/>
                                    </w14:gradFill>
                                    <w14:prstDash w14:val="solid"/>
                                    <w14:round/>
                                  </w14:textOutline>
                                </w:rPr>
                              </w:pPr>
                              <w:r w:rsidRPr="00CC74C7">
                                <w:rPr>
                                  <w:rFonts w:ascii="HG丸ｺﾞｼｯｸM-PRO" w:eastAsia="HG丸ｺﾞｼｯｸM-PRO" w:hAnsi="HG丸ｺﾞｼｯｸM-PRO" w:hint="eastAsia"/>
                                  <w:b/>
                                  <w:color w:val="00B050"/>
                                  <w:sz w:val="120"/>
                                  <w:szCs w:val="120"/>
                                  <w14:textOutline w14:w="11112" w14:cap="flat" w14:cmpd="sng" w14:algn="ctr">
                                    <w14:gradFill>
                                      <w14:gsLst>
                                        <w14:gs w14:pos="17000">
                                          <w14:srgbClr w14:val="61D6FF"/>
                                        </w14:gs>
                                        <w14:gs w14:pos="70000">
                                          <w14:srgbClr w14:val="00B0F0"/>
                                        </w14:gs>
                                        <w14:gs w14:pos="100000">
                                          <w14:schemeClr w14:val="accent5">
                                            <w14:lumMod w14:val="40000"/>
                                            <w14:lumOff w14:val="60000"/>
                                          </w14:schemeClr>
                                        </w14:gs>
                                      </w14:gsLst>
                                      <w14:lin w14:ang="5400000" w14:scaled="0"/>
                                    </w14:gradFill>
                                    <w14:prstDash w14:val="solid"/>
                                    <w14:round/>
                                  </w14:textOutline>
                                </w:rPr>
                                <w:t>進路だより</w:t>
                              </w:r>
                            </w:p>
                          </w:txbxContent>
                        </wps:txbx>
                        <wps:bodyPr rot="0" spcFirstLastPara="0" vertOverflow="overflow" horzOverflow="overflow" vert="horz" wrap="square" lIns="74295" tIns="8890" rIns="74295" bIns="8890" numCol="1" spcCol="0" rtlCol="0" fromWordArt="0" anchor="t" anchorCtr="0" forceAA="0" compatLnSpc="1">
                          <a:prstTxWarp prst="textNoShape">
                            <a:avLst/>
                          </a:prstTxWarp>
                          <a:noAutofit/>
                        </wps:bodyPr>
                      </wps:wsp>
                    </wpg:wgp>
                  </a:graphicData>
                </a:graphic>
              </wp:inline>
            </w:drawing>
          </mc:Choice>
          <mc:Fallback>
            <w:pict>
              <v:group w14:anchorId="12BC79ED" id="グループ化 19" o:spid="_x0000_s1026" style="width:505.2pt;height:86.4pt;mso-position-horizontal-relative:char;mso-position-vertical-relative:line" coordorigin="-977,-3247" coordsize="64189,1087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">
                <v:shapetype id="_x0000_t202" coordsize="21600,21600" o:spt="202" path="m,l,21600r21600,l21600,xe">
                  <v:stroke joinstyle="miter"/>
                  <v:path gradientshapeok="t" o:connecttype="rect"/>
                </v:shapetype>
                <v:shape id="テキスト ボックス 4" o:spid="_x0000_s1027" type="#_x0000_t202" style="position:absolute;left:47496;top:-3247;width:15716;height:1085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" fillcolor="window" strokecolor="#00b050" strokeweight="2.25pt">
                  <v:fill opacity="0"/>
                  <v:textbox>
                    <w:txbxContent>
                      <w:p w14:paraId="1990DC72" w14:textId="37055EA3" w:rsidR="0051600F" w:rsidRPr="001D755D" w:rsidRDefault="0051600F" w:rsidP="0051600F">
                        <w:pPr>
                          <w:spacing w:line="300" w:lineRule="exact"/>
                          <w:jc w:val="right"/>
                          <w:rPr>
                            <w:rFonts w:ascii="ＭＳ ゴシック" w:eastAsia="ＭＳ ゴシック" w:hAnsi="ＭＳ ゴシック"/>
                            <w:b/>
                            <w:bCs/>
                            <w:szCs w:val="21"/>
                          </w:rPr>
                        </w:pPr>
                        <w:r>
                          <w:rPr>
                            <w:rFonts w:ascii="ＭＳ ゴシック" w:eastAsia="ＭＳ ゴシック" w:hAnsi="ＭＳ ゴシック" w:hint="eastAsia"/>
                            <w:b/>
                            <w:bCs/>
                            <w:szCs w:val="21"/>
                          </w:rPr>
                          <w:t>令和</w:t>
                        </w:r>
                        <w:r w:rsidR="00EC4B7E">
                          <w:rPr>
                            <w:rFonts w:ascii="ＭＳ ゴシック" w:eastAsia="ＭＳ ゴシック" w:hAnsi="ＭＳ ゴシック" w:hint="eastAsia"/>
                            <w:b/>
                            <w:bCs/>
                            <w:szCs w:val="21"/>
                          </w:rPr>
                          <w:t>６</w:t>
                        </w:r>
                        <w:r>
                          <w:rPr>
                            <w:rFonts w:ascii="ＭＳ ゴシック" w:eastAsia="ＭＳ ゴシック" w:hAnsi="ＭＳ ゴシック" w:hint="eastAsia"/>
                            <w:b/>
                            <w:bCs/>
                            <w:szCs w:val="21"/>
                          </w:rPr>
                          <w:t>年12</w:t>
                        </w:r>
                        <w:r w:rsidR="00F20A79">
                          <w:rPr>
                            <w:rFonts w:ascii="ＭＳ ゴシック" w:eastAsia="ＭＳ ゴシック" w:hAnsi="ＭＳ ゴシック" w:hint="eastAsia"/>
                            <w:b/>
                            <w:bCs/>
                            <w:szCs w:val="21"/>
                          </w:rPr>
                          <w:t>月</w:t>
                        </w:r>
                        <w:r w:rsidR="00EC4B7E">
                          <w:rPr>
                            <w:rFonts w:ascii="ＭＳ ゴシック" w:eastAsia="ＭＳ ゴシック" w:hAnsi="ＭＳ ゴシック" w:hint="eastAsia"/>
                            <w:b/>
                            <w:bCs/>
                            <w:szCs w:val="21"/>
                          </w:rPr>
                          <w:t>25</w:t>
                        </w:r>
                        <w:r w:rsidRPr="001D755D">
                          <w:rPr>
                            <w:rFonts w:ascii="ＭＳ ゴシック" w:eastAsia="ＭＳ ゴシック" w:hAnsi="ＭＳ ゴシック" w:hint="eastAsia"/>
                            <w:b/>
                            <w:bCs/>
                            <w:szCs w:val="21"/>
                          </w:rPr>
                          <w:t>日</w:t>
                        </w:r>
                      </w:p>
                      <w:p w14:paraId="6565D256"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都立中野特別支援学校</w:t>
                        </w:r>
                      </w:p>
                      <w:p w14:paraId="0E430DAE"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第　</w:t>
                        </w:r>
                        <w:r>
                          <w:rPr>
                            <w:rFonts w:ascii="ＭＳ ゴシック" w:eastAsia="ＭＳ ゴシック" w:hAnsi="ＭＳ ゴシック" w:hint="eastAsia"/>
                            <w:b/>
                            <w:bCs/>
                            <w:szCs w:val="21"/>
                          </w:rPr>
                          <w:t>４</w:t>
                        </w:r>
                        <w:r w:rsidRPr="001D755D">
                          <w:rPr>
                            <w:rFonts w:ascii="ＭＳ ゴシック" w:eastAsia="ＭＳ ゴシック" w:hAnsi="ＭＳ ゴシック" w:hint="eastAsia"/>
                            <w:b/>
                            <w:bCs/>
                            <w:szCs w:val="21"/>
                          </w:rPr>
                          <w:t xml:space="preserve">　号</w:t>
                        </w:r>
                      </w:p>
                      <w:p w14:paraId="3D7076EC" w14:textId="77777777" w:rsidR="0051600F" w:rsidRPr="001D755D" w:rsidRDefault="0051600F" w:rsidP="0051600F">
                        <w:pPr>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校長　</w:t>
                        </w:r>
                        <w:r w:rsidRPr="00D25CAA">
                          <w:rPr>
                            <w:rFonts w:ascii="ＭＳ ゴシック" w:eastAsia="ＭＳ ゴシック" w:hAnsi="ＭＳ ゴシック" w:hint="eastAsia"/>
                            <w:b/>
                            <w:bCs/>
                            <w:spacing w:val="27"/>
                            <w:kern w:val="0"/>
                            <w:szCs w:val="21"/>
                            <w:fitText w:val="1266" w:id="-1533693183"/>
                          </w:rPr>
                          <w:t>和田</w:t>
                        </w:r>
                        <w:r w:rsidRPr="00D25CAA">
                          <w:rPr>
                            <w:rFonts w:ascii="ＭＳ ゴシック" w:eastAsia="ＭＳ ゴシック" w:hAnsi="ＭＳ ゴシック"/>
                            <w:b/>
                            <w:bCs/>
                            <w:spacing w:val="27"/>
                            <w:kern w:val="0"/>
                            <w:szCs w:val="21"/>
                            <w:fitText w:val="1266" w:id="-1533693183"/>
                          </w:rPr>
                          <w:t xml:space="preserve">　慎</w:t>
                        </w:r>
                        <w:r w:rsidRPr="00D25CAA">
                          <w:rPr>
                            <w:rFonts w:ascii="ＭＳ ゴシック" w:eastAsia="ＭＳ ゴシック" w:hAnsi="ＭＳ ゴシック"/>
                            <w:b/>
                            <w:bCs/>
                            <w:spacing w:val="-2"/>
                            <w:kern w:val="0"/>
                            <w:szCs w:val="21"/>
                            <w:fitText w:val="1266" w:id="-1533693183"/>
                          </w:rPr>
                          <w:t>也</w:t>
                        </w:r>
                      </w:p>
                      <w:p w14:paraId="1E8F03BE" w14:textId="7120F9DB" w:rsidR="0051600F" w:rsidRPr="001D755D" w:rsidRDefault="0051600F" w:rsidP="00EC4B7E">
                        <w:pPr>
                          <w:wordWrap w:val="0"/>
                          <w:spacing w:line="300" w:lineRule="exact"/>
                          <w:jc w:val="right"/>
                          <w:rPr>
                            <w:rFonts w:ascii="ＭＳ ゴシック" w:eastAsia="ＭＳ ゴシック" w:hAnsi="ＭＳ ゴシック"/>
                            <w:b/>
                            <w:bCs/>
                            <w:szCs w:val="21"/>
                          </w:rPr>
                        </w:pPr>
                        <w:r w:rsidRPr="001D755D">
                          <w:rPr>
                            <w:rFonts w:ascii="ＭＳ ゴシック" w:eastAsia="ＭＳ ゴシック" w:hAnsi="ＭＳ ゴシック" w:hint="eastAsia"/>
                            <w:b/>
                            <w:bCs/>
                            <w:szCs w:val="21"/>
                          </w:rPr>
                          <w:t xml:space="preserve">担当　</w:t>
                        </w:r>
                        <w:r w:rsidR="00EC4B7E">
                          <w:rPr>
                            <w:rFonts w:ascii="ＭＳ ゴシック" w:eastAsia="ＭＳ ゴシック" w:hAnsi="ＭＳ ゴシック" w:hint="eastAsia"/>
                            <w:b/>
                            <w:bCs/>
                            <w:kern w:val="0"/>
                            <w:szCs w:val="21"/>
                          </w:rPr>
                          <w:t>玉野　　　希</w:t>
                        </w:r>
                      </w:p>
                    </w:txbxContent>
                  </v:textbox>
                </v:shape>
                <v:shape id="テキスト ボックス 5" o:spid="_x0000_s1028" type="#_x0000_t202" style="position:absolute;left:-977;top:-3246;width:48473;height:1087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" filled="f" strokecolor="#00b050" strokeweight="2.25pt">
                  <v:textbox inset="5.85pt,.7pt,5.85pt,.7pt">
                    <w:txbxContent>
                      <w:p w14:paraId="69509250" w14:textId="77777777" w:rsidR="0051600F" w:rsidRPr="00CC74C7" w:rsidRDefault="0051600F" w:rsidP="0051600F">
                        <w:pPr>
                          <w:jc w:val="center"/>
                          <w:rPr>
                            <w:rFonts w:ascii="HG丸ｺﾞｼｯｸM-PRO" w:eastAsia="HG丸ｺﾞｼｯｸM-PRO" w:hAnsi="HG丸ｺﾞｼｯｸM-PRO"/>
                            <w:b/>
                            <w:color w:val="00B050"/>
                            <w:sz w:val="120"/>
                            <w:szCs w:val="120"/>
                            <w14:textOutline w14:w="11112" w14:cap="flat" w14:cmpd="sng" w14:algn="ctr">
                              <w14:gradFill>
                                <w14:gsLst>
                                  <w14:gs w14:pos="17000">
                                    <w14:srgbClr w14:val="61D6FF"/>
                                  </w14:gs>
                                  <w14:gs w14:pos="70000">
                                    <w14:srgbClr w14:val="00B0F0"/>
                                  </w14:gs>
                                  <w14:gs w14:pos="100000">
                                    <w14:schemeClr w14:val="accent5">
                                      <w14:lumMod w14:val="40000"/>
                                      <w14:lumOff w14:val="60000"/>
                                    </w14:schemeClr>
                                  </w14:gs>
                                </w14:gsLst>
                                <w14:lin w14:ang="5400000" w14:scaled="0"/>
                              </w14:gradFill>
                              <w14:prstDash w14:val="solid"/>
                              <w14:round/>
                            </w14:textOutline>
                          </w:rPr>
                        </w:pPr>
                        <w:r w:rsidRPr="00CC74C7">
                          <w:rPr>
                            <w:rFonts w:ascii="HG丸ｺﾞｼｯｸM-PRO" w:eastAsia="HG丸ｺﾞｼｯｸM-PRO" w:hAnsi="HG丸ｺﾞｼｯｸM-PRO" w:hint="eastAsia"/>
                            <w:b/>
                            <w:color w:val="00B050"/>
                            <w:sz w:val="120"/>
                            <w:szCs w:val="120"/>
                            <w14:textOutline w14:w="11112" w14:cap="flat" w14:cmpd="sng" w14:algn="ctr">
                              <w14:gradFill>
                                <w14:gsLst>
                                  <w14:gs w14:pos="17000">
                                    <w14:srgbClr w14:val="61D6FF"/>
                                  </w14:gs>
                                  <w14:gs w14:pos="70000">
                                    <w14:srgbClr w14:val="00B0F0"/>
                                  </w14:gs>
                                  <w14:gs w14:pos="100000">
                                    <w14:schemeClr w14:val="accent5">
                                      <w14:lumMod w14:val="40000"/>
                                      <w14:lumOff w14:val="60000"/>
                                    </w14:schemeClr>
                                  </w14:gs>
                                </w14:gsLst>
                                <w14:lin w14:ang="5400000" w14:scaled="0"/>
                              </w14:gradFill>
                              <w14:prstDash w14:val="solid"/>
                              <w14:round/>
                            </w14:textOutline>
                          </w:rPr>
                          <w:t>進路だより</w:t>
                        </w:r>
                      </w:p>
                    </w:txbxContent>
                  </v:textbox>
                </v:shape>
                <w10:anchorlock/>
              </v:group>
            </w:pict>
          </mc:Fallback>
        </mc:AlternateContent>
      </w:r>
    </w:p>
    <w:p w14:paraId="583F5C1B" w14:textId="77777777" w:rsidR="0051600F" w:rsidRDefault="0051600F" w:rsidP="00230119">
      <w:pPr>
        <w:spacing w:line="300" w:lineRule="exact"/>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0774AC" w14:paraId="62B4F456" w14:textId="77777777" w:rsidTr="000774AC">
        <w:tc>
          <w:tcPr>
            <w:tcW w:w="10194" w:type="dxa"/>
          </w:tcPr>
          <w:p w14:paraId="11BD5F10" w14:textId="77777777" w:rsidR="000774AC" w:rsidRDefault="000774AC" w:rsidP="00230119">
            <w:pPr>
              <w:overflowPunct w:val="0"/>
              <w:spacing w:line="300" w:lineRule="exact"/>
              <w:ind w:rightChars="50" w:right="105"/>
              <w:rPr>
                <w:rFonts w:ascii="ＭＳ ゴシック" w:eastAsia="ＭＳ ゴシック" w:hAnsi="ＭＳ ゴシック"/>
                <w:b/>
                <w:szCs w:val="21"/>
              </w:rPr>
            </w:pPr>
            <w:r w:rsidRPr="00742764">
              <w:rPr>
                <w:rFonts w:ascii="ＭＳ ゴシック" w:eastAsia="ＭＳ ゴシック" w:hAnsi="ＭＳ ゴシック" w:hint="eastAsia"/>
                <w:b/>
                <w:szCs w:val="21"/>
              </w:rPr>
              <w:t>【専任</w:t>
            </w:r>
            <w:r w:rsidRPr="00742764">
              <w:rPr>
                <w:rFonts w:ascii="ＭＳ ゴシック" w:eastAsia="ＭＳ ゴシック" w:hAnsi="ＭＳ ゴシック"/>
                <w:b/>
                <w:szCs w:val="21"/>
              </w:rPr>
              <w:t>より</w:t>
            </w:r>
            <w:r w:rsidRPr="00742764">
              <w:rPr>
                <w:rFonts w:ascii="ＭＳ ゴシック" w:eastAsia="ＭＳ ゴシック" w:hAnsi="ＭＳ ゴシック" w:hint="eastAsia"/>
                <w:b/>
                <w:szCs w:val="21"/>
              </w:rPr>
              <w:t>】</w:t>
            </w:r>
          </w:p>
          <w:p w14:paraId="28F4A7D4" w14:textId="666EC54A" w:rsidR="000774AC" w:rsidRDefault="000774AC" w:rsidP="00230119">
            <w:pPr>
              <w:spacing w:line="300" w:lineRule="exact"/>
              <w:ind w:leftChars="50" w:left="105" w:rightChars="50" w:right="105" w:firstLineChars="100" w:firstLine="210"/>
              <w:rPr>
                <w:rFonts w:ascii="ＭＳ ゴシック" w:eastAsia="ＭＳ ゴシック" w:hAnsi="ＭＳ ゴシック"/>
                <w:szCs w:val="21"/>
              </w:rPr>
            </w:pPr>
            <w:r w:rsidRPr="00587016">
              <w:rPr>
                <w:rFonts w:ascii="ＭＳ ゴシック" w:eastAsia="ＭＳ ゴシック" w:hAnsi="ＭＳ ゴシック" w:hint="eastAsia"/>
                <w:szCs w:val="21"/>
              </w:rPr>
              <w:t>本校の進路指導に御理解・御協力を賜りまして、ありがとうございます。</w:t>
            </w:r>
            <w:r w:rsidR="00587016">
              <w:rPr>
                <w:rFonts w:ascii="ＭＳ ゴシック" w:eastAsia="ＭＳ ゴシック" w:hAnsi="ＭＳ ゴシック" w:hint="eastAsia"/>
                <w:szCs w:val="21"/>
              </w:rPr>
              <w:t>今学期も、就業体験や職場見学、現場実習等の様々な進路行事がありましたが、滞りなく実施することができました。保護者の皆様の御協力に、感謝いたします。</w:t>
            </w:r>
          </w:p>
          <w:p w14:paraId="11E2A60C" w14:textId="0011AD51" w:rsidR="001A724B" w:rsidRDefault="00587016"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本校では、年３回の保護者を対象とした研修会を実施しております。12月に実施しました研修会では、「企業就労」をテーマに、東京都就労支援アドバイザーの四王天様に御講演をいただきました。</w:t>
            </w:r>
            <w:r w:rsidR="00574B22">
              <w:rPr>
                <w:rFonts w:ascii="ＭＳ ゴシック" w:eastAsia="ＭＳ ゴシック" w:hAnsi="ＭＳ ゴシック" w:hint="eastAsia"/>
                <w:szCs w:val="21"/>
              </w:rPr>
              <w:t>御講演の中で、</w:t>
            </w:r>
            <w:r w:rsidR="004F7D30">
              <w:rPr>
                <w:rFonts w:ascii="ＭＳ ゴシック" w:eastAsia="ＭＳ ゴシック" w:hAnsi="ＭＳ ゴシック" w:hint="eastAsia"/>
                <w:szCs w:val="21"/>
              </w:rPr>
              <w:t>「</w:t>
            </w:r>
            <w:r w:rsidR="00574B22">
              <w:rPr>
                <w:rFonts w:ascii="ＭＳ ゴシック" w:eastAsia="ＭＳ ゴシック" w:hAnsi="ＭＳ ゴシック" w:hint="eastAsia"/>
                <w:szCs w:val="21"/>
              </w:rPr>
              <w:t>教育現場から社会に出る</w:t>
            </w:r>
            <w:r w:rsidR="004F7D30">
              <w:rPr>
                <w:rFonts w:ascii="ＭＳ ゴシック" w:eastAsia="ＭＳ ゴシック" w:hAnsi="ＭＳ ゴシック" w:hint="eastAsia"/>
                <w:szCs w:val="21"/>
              </w:rPr>
              <w:t>」</w:t>
            </w:r>
            <w:r w:rsidR="00574B22">
              <w:rPr>
                <w:rFonts w:ascii="ＭＳ ゴシック" w:eastAsia="ＭＳ ゴシック" w:hAnsi="ＭＳ ゴシック" w:hint="eastAsia"/>
                <w:szCs w:val="21"/>
              </w:rPr>
              <w:t>にあたって、３つの提言がありました。</w:t>
            </w:r>
          </w:p>
          <w:p w14:paraId="50E14FFF" w14:textId="77777777" w:rsidR="001A724B" w:rsidRDefault="00574B22"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「特別支援学校は配慮のある環境</w:t>
            </w:r>
            <w:r w:rsidR="001A724B">
              <w:rPr>
                <w:rFonts w:ascii="ＭＳ ゴシック" w:eastAsia="ＭＳ ゴシック" w:hAnsi="ＭＳ ゴシック" w:hint="eastAsia"/>
                <w:szCs w:val="21"/>
              </w:rPr>
              <w:t>があるが、卒業後は必ずしも配慮がある環境とは限らない」</w:t>
            </w:r>
          </w:p>
          <w:p w14:paraId="5E28843E" w14:textId="77777777" w:rsidR="001A724B" w:rsidRDefault="001A724B"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「卒業後の社会に適合できるように育てていかなければならない」</w:t>
            </w:r>
          </w:p>
          <w:p w14:paraId="1378C325" w14:textId="77777777" w:rsidR="001A724B" w:rsidRDefault="001A724B"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「犯罪に巻き込まれることは避けたい」</w:t>
            </w:r>
          </w:p>
          <w:p w14:paraId="55EAF112" w14:textId="76D9E124" w:rsidR="005F78FC" w:rsidRDefault="005F78FC"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特に、「犯罪に巻き込まれない」については、社会に出る上で心配</w:t>
            </w:r>
            <w:r w:rsidR="00225623">
              <w:rPr>
                <w:rFonts w:ascii="ＭＳ ゴシック" w:eastAsia="ＭＳ ゴシック" w:hAnsi="ＭＳ ゴシック" w:hint="eastAsia"/>
                <w:szCs w:val="21"/>
              </w:rPr>
              <w:t>となる</w:t>
            </w:r>
            <w:r>
              <w:rPr>
                <w:rFonts w:ascii="ＭＳ ゴシック" w:eastAsia="ＭＳ ゴシック" w:hAnsi="ＭＳ ゴシック" w:hint="eastAsia"/>
                <w:szCs w:val="21"/>
              </w:rPr>
              <w:t>ところです。令和２年度の調査では、全国で1,300名</w:t>
            </w:r>
            <w:r w:rsidR="00225623">
              <w:rPr>
                <w:rFonts w:ascii="ＭＳ ゴシック" w:eastAsia="ＭＳ ゴシック" w:hAnsi="ＭＳ ゴシック" w:hint="eastAsia"/>
                <w:szCs w:val="21"/>
              </w:rPr>
              <w:t>を超える</w:t>
            </w:r>
            <w:r>
              <w:rPr>
                <w:rFonts w:ascii="ＭＳ ゴシック" w:eastAsia="ＭＳ ゴシック" w:hAnsi="ＭＳ ゴシック" w:hint="eastAsia"/>
                <w:szCs w:val="21"/>
              </w:rPr>
              <w:t>の知的障害またはその疑いがある受刑者が確認され、そのうち約30％が療育手帳を取得しているとのことです。最近では、闇バイトや特殊詐欺の受け子として利用される</w:t>
            </w:r>
            <w:r w:rsidR="00AA1FDA">
              <w:rPr>
                <w:rFonts w:ascii="ＭＳ ゴシック" w:eastAsia="ＭＳ ゴシック" w:hAnsi="ＭＳ ゴシック" w:hint="eastAsia"/>
                <w:szCs w:val="21"/>
              </w:rPr>
              <w:t>ケースもあります。学校や家庭での教育、地域支援ネットワークの確立</w:t>
            </w:r>
            <w:r w:rsidR="00225623">
              <w:rPr>
                <w:rFonts w:ascii="ＭＳ ゴシック" w:eastAsia="ＭＳ ゴシック" w:hAnsi="ＭＳ ゴシック" w:hint="eastAsia"/>
                <w:szCs w:val="21"/>
              </w:rPr>
              <w:t>など</w:t>
            </w:r>
            <w:r w:rsidR="00AA1FDA">
              <w:rPr>
                <w:rFonts w:ascii="ＭＳ ゴシック" w:eastAsia="ＭＳ ゴシック" w:hAnsi="ＭＳ ゴシック" w:hint="eastAsia"/>
                <w:szCs w:val="21"/>
              </w:rPr>
              <w:t>が必要との話がありました。</w:t>
            </w:r>
          </w:p>
          <w:p w14:paraId="2B74D9E5" w14:textId="703BCF14" w:rsidR="00DE5015" w:rsidRDefault="00DE5015" w:rsidP="00DE5015">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現在、本校に在籍している子どもたちは、</w:t>
            </w:r>
            <w:r w:rsidR="00B0093D">
              <w:rPr>
                <w:rFonts w:ascii="ＭＳ ゴシック" w:eastAsia="ＭＳ ゴシック" w:hAnsi="ＭＳ ゴシック" w:hint="eastAsia"/>
                <w:szCs w:val="21"/>
              </w:rPr>
              <w:t>高等部を卒業すると</w:t>
            </w:r>
            <w:r>
              <w:rPr>
                <w:rFonts w:ascii="ＭＳ ゴシック" w:eastAsia="ＭＳ ゴシック" w:hAnsi="ＭＳ ゴシック" w:hint="eastAsia"/>
                <w:szCs w:val="21"/>
              </w:rPr>
              <w:t>社会に出ることになります。</w:t>
            </w:r>
            <w:r w:rsidR="004F7D30">
              <w:rPr>
                <w:rFonts w:ascii="ＭＳ ゴシック" w:eastAsia="ＭＳ ゴシック" w:hAnsi="ＭＳ ゴシック" w:hint="eastAsia"/>
                <w:szCs w:val="21"/>
              </w:rPr>
              <w:t>「教育現場から社会に出る」ことを常に意識して</w:t>
            </w:r>
            <w:r w:rsidR="007F547A">
              <w:rPr>
                <w:rFonts w:ascii="ＭＳ ゴシック" w:eastAsia="ＭＳ ゴシック" w:hAnsi="ＭＳ ゴシック" w:hint="eastAsia"/>
                <w:szCs w:val="21"/>
              </w:rPr>
              <w:t>、日々の教育に当たりたいものです。</w:t>
            </w:r>
          </w:p>
          <w:p w14:paraId="1A1C79DD" w14:textId="04271EA9" w:rsidR="00AA1FDA" w:rsidRDefault="00AA1FDA" w:rsidP="00AA1FDA">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もう１つ話題を提供します。</w:t>
            </w:r>
            <w:r w:rsidR="00DE5015">
              <w:rPr>
                <w:rFonts w:ascii="ＭＳ ゴシック" w:eastAsia="ＭＳ ゴシック" w:hAnsi="ＭＳ ゴシック" w:hint="eastAsia"/>
                <w:szCs w:val="21"/>
              </w:rPr>
              <w:t>「就労選択支援」を</w:t>
            </w:r>
            <w:r w:rsidR="00225623">
              <w:rPr>
                <w:rFonts w:ascii="ＭＳ ゴシック" w:eastAsia="ＭＳ ゴシック" w:hAnsi="ＭＳ ゴシック" w:hint="eastAsia"/>
                <w:szCs w:val="21"/>
              </w:rPr>
              <w:t>御存知</w:t>
            </w:r>
            <w:r w:rsidR="00DE5015">
              <w:rPr>
                <w:rFonts w:ascii="ＭＳ ゴシック" w:eastAsia="ＭＳ ゴシック" w:hAnsi="ＭＳ ゴシック" w:hint="eastAsia"/>
                <w:szCs w:val="21"/>
              </w:rPr>
              <w:t>でしょうか</w:t>
            </w:r>
            <w:r w:rsidR="00B0093D">
              <w:rPr>
                <w:rFonts w:ascii="ＭＳ ゴシック" w:eastAsia="ＭＳ ゴシック" w:hAnsi="ＭＳ ゴシック" w:hint="eastAsia"/>
                <w:szCs w:val="21"/>
              </w:rPr>
              <w:t>。</w:t>
            </w:r>
          </w:p>
          <w:p w14:paraId="7C2CEE0A" w14:textId="0898C953" w:rsidR="000774AC" w:rsidRDefault="00DE5015" w:rsidP="00225623">
            <w:pPr>
              <w:spacing w:line="300" w:lineRule="exact"/>
              <w:ind w:leftChars="50" w:left="105" w:rightChars="50" w:right="105" w:firstLineChars="100" w:firstLine="210"/>
            </w:pPr>
            <w:r>
              <w:rPr>
                <w:rFonts w:ascii="ＭＳ ゴシック" w:eastAsia="ＭＳ ゴシック" w:hAnsi="ＭＳ ゴシック" w:hint="eastAsia"/>
                <w:szCs w:val="21"/>
              </w:rPr>
              <w:t>「就労選択支援」とは、障害のある当事者が就労先・働き方について</w:t>
            </w:r>
            <w:r w:rsidR="00225623">
              <w:rPr>
                <w:rFonts w:ascii="ＭＳ ゴシック" w:eastAsia="ＭＳ ゴシック" w:hAnsi="ＭＳ ゴシック" w:hint="eastAsia"/>
                <w:szCs w:val="21"/>
              </w:rPr>
              <w:t>、</w:t>
            </w:r>
            <w:r>
              <w:rPr>
                <w:rFonts w:ascii="ＭＳ ゴシック" w:eastAsia="ＭＳ ゴシック" w:hAnsi="ＭＳ ゴシック" w:hint="eastAsia"/>
                <w:szCs w:val="21"/>
              </w:rPr>
              <w:t>より良い選択ができるようにサポートする新しいサービスです。</w:t>
            </w:r>
            <w:r w:rsidR="00B0093D">
              <w:rPr>
                <w:rFonts w:ascii="ＭＳ ゴシック" w:eastAsia="ＭＳ ゴシック" w:hAnsi="ＭＳ ゴシック" w:hint="eastAsia"/>
                <w:szCs w:val="21"/>
              </w:rPr>
              <w:t>来年の</w:t>
            </w:r>
            <w:r>
              <w:rPr>
                <w:rFonts w:ascii="ＭＳ ゴシック" w:eastAsia="ＭＳ ゴシック" w:hAnsi="ＭＳ ゴシック" w:hint="eastAsia"/>
                <w:szCs w:val="21"/>
              </w:rPr>
              <w:t>10月から施行されることになっています。</w:t>
            </w:r>
            <w:r w:rsidR="00AA1FDA">
              <w:rPr>
                <w:rFonts w:ascii="ＭＳ ゴシック" w:eastAsia="ＭＳ ゴシック" w:hAnsi="ＭＳ ゴシック" w:hint="eastAsia"/>
                <w:szCs w:val="21"/>
              </w:rPr>
              <w:t>現在の「就労アセスメント」は、在住区に</w:t>
            </w:r>
            <w:r w:rsidR="00225623">
              <w:rPr>
                <w:rFonts w:ascii="ＭＳ ゴシック" w:eastAsia="ＭＳ ゴシック" w:hAnsi="ＭＳ ゴシック" w:hint="eastAsia"/>
                <w:szCs w:val="21"/>
              </w:rPr>
              <w:t>より</w:t>
            </w:r>
            <w:r w:rsidR="00AA1FDA">
              <w:rPr>
                <w:rFonts w:ascii="ＭＳ ゴシック" w:eastAsia="ＭＳ ゴシック" w:hAnsi="ＭＳ ゴシック" w:hint="eastAsia"/>
                <w:szCs w:val="21"/>
              </w:rPr>
              <w:t>その対象者の範囲</w:t>
            </w:r>
            <w:r w:rsidR="00225623">
              <w:rPr>
                <w:rFonts w:ascii="ＭＳ ゴシック" w:eastAsia="ＭＳ ゴシック" w:hAnsi="ＭＳ ゴシック" w:hint="eastAsia"/>
                <w:szCs w:val="21"/>
              </w:rPr>
              <w:t>が異なっていますが</w:t>
            </w:r>
            <w:r w:rsidR="00AA1FDA">
              <w:rPr>
                <w:rFonts w:ascii="ＭＳ ゴシック" w:eastAsia="ＭＳ ゴシック" w:hAnsi="ＭＳ ゴシック" w:hint="eastAsia"/>
                <w:szCs w:val="21"/>
              </w:rPr>
              <w:t>、</w:t>
            </w:r>
            <w:r w:rsidR="00225623">
              <w:rPr>
                <w:rFonts w:ascii="ＭＳ ゴシック" w:eastAsia="ＭＳ ゴシック" w:hAnsi="ＭＳ ゴシック" w:hint="eastAsia"/>
                <w:szCs w:val="21"/>
              </w:rPr>
              <w:t>学生の場合、</w:t>
            </w:r>
            <w:r w:rsidR="00AA1FDA">
              <w:rPr>
                <w:rFonts w:ascii="ＭＳ ゴシック" w:eastAsia="ＭＳ ゴシック" w:hAnsi="ＭＳ ゴシック" w:hint="eastAsia"/>
                <w:szCs w:val="21"/>
              </w:rPr>
              <w:t>卒業後すぐに就労継続支援Ｂ型施設を希望する高等部３年生がほとんど</w:t>
            </w:r>
            <w:r w:rsidR="00225623">
              <w:rPr>
                <w:rFonts w:ascii="ＭＳ ゴシック" w:eastAsia="ＭＳ ゴシック" w:hAnsi="ＭＳ ゴシック" w:hint="eastAsia"/>
                <w:szCs w:val="21"/>
              </w:rPr>
              <w:t xml:space="preserve">となっています。しかし、「就労選択支援」でのアセスメントは、高等部３年生以外であっても対象になる、また複数回利用できるなどが検討されています。今後も注視が必要です。　　　　　　　　　　　　　　　　　　　　　　　　　　　　　　　</w:t>
            </w:r>
            <w:r w:rsidR="000C5A23" w:rsidRPr="001D1E2B">
              <w:rPr>
                <w:rFonts w:ascii="ＭＳ ゴシック" w:eastAsia="ＭＳ ゴシック" w:hAnsi="ＭＳ ゴシック" w:hint="eastAsia"/>
                <w:szCs w:val="21"/>
              </w:rPr>
              <w:t>(</w:t>
            </w:r>
            <w:r w:rsidR="000C5A23">
              <w:rPr>
                <w:rFonts w:ascii="ＭＳ ゴシック" w:eastAsia="ＭＳ ゴシック" w:hAnsi="ＭＳ ゴシック" w:hint="eastAsia"/>
                <w:szCs w:val="21"/>
              </w:rPr>
              <w:t>田邉　大樹</w:t>
            </w:r>
            <w:r w:rsidR="000C5A23" w:rsidRPr="001D1E2B">
              <w:rPr>
                <w:rFonts w:ascii="ＭＳ ゴシック" w:eastAsia="ＭＳ ゴシック" w:hAnsi="ＭＳ ゴシック" w:hint="eastAsia"/>
                <w:szCs w:val="21"/>
              </w:rPr>
              <w:t>)</w:t>
            </w:r>
          </w:p>
        </w:tc>
      </w:tr>
    </w:tbl>
    <w:p w14:paraId="2EEC39A8" w14:textId="77777777" w:rsidR="00E23165" w:rsidRDefault="00E23165" w:rsidP="00230119">
      <w:pPr>
        <w:spacing w:line="240" w:lineRule="exact"/>
      </w:pPr>
    </w:p>
    <w:tbl>
      <w:tblPr>
        <w:tblStyle w:val="a3"/>
        <w:tblW w:w="0" w:type="auto"/>
        <w:tblBorders>
          <w:top w:val="single" w:sz="12" w:space="0" w:color="auto"/>
          <w:left w:val="single" w:sz="12" w:space="0" w:color="auto"/>
          <w:bottom w:val="single" w:sz="12" w:space="0" w:color="auto"/>
          <w:right w:val="single" w:sz="12" w:space="0" w:color="auto"/>
          <w:insideH w:val="none" w:sz="0" w:space="0" w:color="auto"/>
          <w:insideV w:val="none" w:sz="0" w:space="0" w:color="auto"/>
        </w:tblBorders>
        <w:tblLook w:val="04A0" w:firstRow="1" w:lastRow="0" w:firstColumn="1" w:lastColumn="0" w:noHBand="0" w:noVBand="1"/>
      </w:tblPr>
      <w:tblGrid>
        <w:gridCol w:w="10174"/>
      </w:tblGrid>
      <w:tr w:rsidR="000774AC" w14:paraId="08786A8E" w14:textId="77777777" w:rsidTr="000774AC">
        <w:tc>
          <w:tcPr>
            <w:tcW w:w="10194" w:type="dxa"/>
          </w:tcPr>
          <w:p w14:paraId="6A9529F4" w14:textId="77777777" w:rsidR="000774AC" w:rsidRDefault="000774AC" w:rsidP="00230119">
            <w:pPr>
              <w:overflowPunct w:val="0"/>
              <w:spacing w:line="300" w:lineRule="exact"/>
              <w:ind w:rightChars="50" w:right="105"/>
              <w:rPr>
                <w:rFonts w:ascii="ＭＳ ゴシック" w:eastAsia="ＭＳ ゴシック" w:hAnsi="ＭＳ ゴシック"/>
                <w:b/>
                <w:szCs w:val="21"/>
              </w:rPr>
            </w:pPr>
            <w:r w:rsidRPr="00742764">
              <w:rPr>
                <w:rFonts w:ascii="ＭＳ ゴシック" w:eastAsia="ＭＳ ゴシック" w:hAnsi="ＭＳ ゴシック" w:hint="eastAsia"/>
                <w:b/>
                <w:szCs w:val="21"/>
              </w:rPr>
              <w:t>【専任</w:t>
            </w:r>
            <w:r w:rsidRPr="00742764">
              <w:rPr>
                <w:rFonts w:ascii="ＭＳ ゴシック" w:eastAsia="ＭＳ ゴシック" w:hAnsi="ＭＳ ゴシック"/>
                <w:b/>
                <w:szCs w:val="21"/>
              </w:rPr>
              <w:t>より</w:t>
            </w:r>
            <w:r w:rsidRPr="00742764">
              <w:rPr>
                <w:rFonts w:ascii="ＭＳ ゴシック" w:eastAsia="ＭＳ ゴシック" w:hAnsi="ＭＳ ゴシック" w:hint="eastAsia"/>
                <w:b/>
                <w:szCs w:val="21"/>
              </w:rPr>
              <w:t>】</w:t>
            </w:r>
          </w:p>
          <w:p w14:paraId="1BEEAE66" w14:textId="77777777" w:rsidR="00E23165" w:rsidRDefault="00E23165" w:rsidP="00230119">
            <w:pPr>
              <w:spacing w:line="300" w:lineRule="exact"/>
              <w:ind w:leftChars="50" w:left="105" w:rightChars="50" w:right="105" w:firstLineChars="100" w:firstLine="210"/>
              <w:rPr>
                <w:rFonts w:ascii="ＭＳ ゴシック" w:eastAsia="ＭＳ ゴシック" w:hAnsi="ＭＳ ゴシック"/>
              </w:rPr>
            </w:pPr>
            <w:r>
              <w:rPr>
                <w:rFonts w:ascii="ＭＳ ゴシック" w:eastAsia="ＭＳ ゴシック" w:hAnsi="ＭＳ ゴシック" w:hint="eastAsia"/>
              </w:rPr>
              <w:t>２学期も本校進路指導への御理解・御協力をいただきまして、誠にありがとうございました。</w:t>
            </w:r>
          </w:p>
          <w:p w14:paraId="26653603" w14:textId="11A5917E" w:rsidR="002B68B6" w:rsidRPr="002B68B6" w:rsidRDefault="008E67D7" w:rsidP="00230119">
            <w:pPr>
              <w:spacing w:line="300" w:lineRule="exact"/>
              <w:ind w:leftChars="50" w:left="105" w:rightChars="50" w:right="105" w:firstLineChars="100" w:firstLine="210"/>
              <w:rPr>
                <w:rFonts w:ascii="ＭＳ ゴシック" w:eastAsia="ＭＳ ゴシック" w:hAnsi="ＭＳ ゴシック"/>
              </w:rPr>
            </w:pPr>
            <w:r>
              <w:rPr>
                <w:rFonts w:ascii="ＭＳ ゴシック" w:eastAsia="ＭＳ ゴシック" w:hAnsi="ＭＳ ゴシック" w:hint="eastAsia"/>
              </w:rPr>
              <w:t>先日</w:t>
            </w:r>
            <w:r w:rsidR="00AD5238">
              <w:rPr>
                <w:rFonts w:ascii="ＭＳ ゴシック" w:eastAsia="ＭＳ ゴシック" w:hAnsi="ＭＳ ゴシック" w:hint="eastAsia"/>
              </w:rPr>
              <w:t>の</w:t>
            </w:r>
            <w:r>
              <w:rPr>
                <w:rFonts w:ascii="ＭＳ ゴシック" w:eastAsia="ＭＳ ゴシック" w:hAnsi="ＭＳ ゴシック" w:hint="eastAsia"/>
              </w:rPr>
              <w:t>高等部１年生のビジネスマナー講座では</w:t>
            </w:r>
            <w:r w:rsidR="00AD5238">
              <w:rPr>
                <w:rFonts w:ascii="ＭＳ ゴシック" w:eastAsia="ＭＳ ゴシック" w:hAnsi="ＭＳ ゴシック" w:hint="eastAsia"/>
              </w:rPr>
              <w:t>、</w:t>
            </w:r>
            <w:r>
              <w:rPr>
                <w:rFonts w:ascii="ＭＳ ゴシック" w:eastAsia="ＭＳ ゴシック" w:hAnsi="ＭＳ ゴシック" w:hint="eastAsia"/>
              </w:rPr>
              <w:t>昨年度の卒業生を本校へ招いて、</w:t>
            </w:r>
            <w:r w:rsidR="00C4271B">
              <w:rPr>
                <w:rFonts w:ascii="ＭＳ ゴシック" w:eastAsia="ＭＳ ゴシック" w:hAnsi="ＭＳ ゴシック" w:hint="eastAsia"/>
              </w:rPr>
              <w:t>卒業生から</w:t>
            </w:r>
            <w:r>
              <w:rPr>
                <w:rFonts w:ascii="ＭＳ ゴシック" w:eastAsia="ＭＳ ゴシック" w:hAnsi="ＭＳ ゴシック" w:hint="eastAsia"/>
              </w:rPr>
              <w:t>就職して頑張っていること・成長したこと、働く</w:t>
            </w:r>
            <w:r w:rsidR="00AD5238">
              <w:rPr>
                <w:rFonts w:ascii="ＭＳ ゴシック" w:eastAsia="ＭＳ ゴシック" w:hAnsi="ＭＳ ゴシック" w:hint="eastAsia"/>
              </w:rPr>
              <w:t>上</w:t>
            </w:r>
            <w:r>
              <w:rPr>
                <w:rFonts w:ascii="ＭＳ ゴシック" w:eastAsia="ＭＳ ゴシック" w:hAnsi="ＭＳ ゴシック" w:hint="eastAsia"/>
              </w:rPr>
              <w:t>で大切なことなどをお話ししていただきました。久々に卒業生</w:t>
            </w:r>
            <w:r w:rsidR="00AD5238">
              <w:rPr>
                <w:rFonts w:ascii="ＭＳ ゴシック" w:eastAsia="ＭＳ ゴシック" w:hAnsi="ＭＳ ゴシック" w:hint="eastAsia"/>
              </w:rPr>
              <w:t>と再会して</w:t>
            </w:r>
            <w:r>
              <w:rPr>
                <w:rFonts w:ascii="ＭＳ ゴシック" w:eastAsia="ＭＳ ゴシック" w:hAnsi="ＭＳ ゴシック" w:hint="eastAsia"/>
              </w:rPr>
              <w:t>、私が感じたことは「在学中に比べ、</w:t>
            </w:r>
            <w:r w:rsidR="002B68B6">
              <w:rPr>
                <w:rFonts w:ascii="ＭＳ ゴシック" w:eastAsia="ＭＳ ゴシック" w:hAnsi="ＭＳ ゴシック" w:hint="eastAsia"/>
              </w:rPr>
              <w:t>体も心も</w:t>
            </w:r>
            <w:r>
              <w:rPr>
                <w:rFonts w:ascii="ＭＳ ゴシック" w:eastAsia="ＭＳ ゴシック" w:hAnsi="ＭＳ ゴシック" w:hint="eastAsia"/>
              </w:rPr>
              <w:t>逞しくなったな」ということです。</w:t>
            </w:r>
            <w:r w:rsidR="00C4271B">
              <w:rPr>
                <w:rFonts w:ascii="ＭＳ ゴシック" w:eastAsia="ＭＳ ゴシック" w:hAnsi="ＭＳ ゴシック" w:hint="eastAsia"/>
              </w:rPr>
              <w:t>働くこと</w:t>
            </w:r>
            <w:r w:rsidR="00EA5292">
              <w:rPr>
                <w:rFonts w:ascii="ＭＳ ゴシック" w:eastAsia="ＭＳ ゴシック" w:hAnsi="ＭＳ ゴシック" w:hint="eastAsia"/>
              </w:rPr>
              <w:t>を通じて</w:t>
            </w:r>
            <w:r w:rsidR="002B68B6">
              <w:rPr>
                <w:rFonts w:ascii="ＭＳ ゴシック" w:eastAsia="ＭＳ ゴシック" w:hAnsi="ＭＳ ゴシック" w:hint="eastAsia"/>
              </w:rPr>
              <w:t>、</w:t>
            </w:r>
            <w:r w:rsidR="00EA5292">
              <w:rPr>
                <w:rFonts w:ascii="ＭＳ ゴシック" w:eastAsia="ＭＳ ゴシック" w:hAnsi="ＭＳ ゴシック" w:hint="eastAsia"/>
              </w:rPr>
              <w:t>働く上での体力、言葉遣い、コミュニケーションのスキル</w:t>
            </w:r>
            <w:r w:rsidR="002B68B6">
              <w:rPr>
                <w:rFonts w:ascii="ＭＳ ゴシック" w:eastAsia="ＭＳ ゴシック" w:hAnsi="ＭＳ ゴシック" w:hint="eastAsia"/>
              </w:rPr>
              <w:t>など、様々な力を身に付け、</w:t>
            </w:r>
            <w:r w:rsidR="00EA5292">
              <w:rPr>
                <w:rFonts w:ascii="ＭＳ ゴシック" w:eastAsia="ＭＳ ゴシック" w:hAnsi="ＭＳ ゴシック" w:hint="eastAsia"/>
              </w:rPr>
              <w:t>大きく成長</w:t>
            </w:r>
            <w:r w:rsidR="00C4271B">
              <w:rPr>
                <w:rFonts w:ascii="ＭＳ ゴシック" w:eastAsia="ＭＳ ゴシック" w:hAnsi="ＭＳ ゴシック" w:hint="eastAsia"/>
              </w:rPr>
              <w:t>することができたのだと</w:t>
            </w:r>
            <w:r w:rsidR="002B68B6">
              <w:rPr>
                <w:rFonts w:ascii="ＭＳ ゴシック" w:eastAsia="ＭＳ ゴシック" w:hAnsi="ＭＳ ゴシック" w:hint="eastAsia"/>
              </w:rPr>
              <w:t>思います。</w:t>
            </w:r>
            <w:r w:rsidR="00E23165">
              <w:rPr>
                <w:rFonts w:ascii="ＭＳ ゴシック" w:eastAsia="ＭＳ ゴシック" w:hAnsi="ＭＳ ゴシック" w:hint="eastAsia"/>
              </w:rPr>
              <w:t>卒業生の定着支援、現場実習の巡回などを通して</w:t>
            </w:r>
            <w:r w:rsidR="002B68B6">
              <w:rPr>
                <w:rFonts w:ascii="ＭＳ ゴシック" w:eastAsia="ＭＳ ゴシック" w:hAnsi="ＭＳ ゴシック" w:hint="eastAsia"/>
              </w:rPr>
              <w:t>も同じようなことを感じることが多々あります</w:t>
            </w:r>
            <w:r w:rsidR="00E23165">
              <w:rPr>
                <w:rFonts w:ascii="ＭＳ ゴシック" w:eastAsia="ＭＳ ゴシック" w:hAnsi="ＭＳ ゴシック" w:hint="eastAsia"/>
              </w:rPr>
              <w:t>。</w:t>
            </w:r>
          </w:p>
          <w:p w14:paraId="25BFB8F2" w14:textId="579794A9" w:rsidR="00EA6336" w:rsidRDefault="004B2F25" w:rsidP="00230119">
            <w:pPr>
              <w:spacing w:line="300" w:lineRule="exact"/>
              <w:ind w:leftChars="50" w:left="105" w:rightChars="50" w:right="105" w:firstLineChars="100" w:firstLine="210"/>
              <w:rPr>
                <w:rFonts w:ascii="ＭＳ ゴシック" w:eastAsia="ＭＳ ゴシック" w:hAnsi="ＭＳ ゴシック"/>
              </w:rPr>
            </w:pPr>
            <w:r>
              <w:rPr>
                <w:rFonts w:ascii="ＭＳ ゴシック" w:eastAsia="ＭＳ ゴシック" w:hAnsi="ＭＳ ゴシック" w:hint="eastAsia"/>
              </w:rPr>
              <w:t>卒業後の生活に比べ、</w:t>
            </w:r>
            <w:r w:rsidR="00E23165">
              <w:rPr>
                <w:rFonts w:ascii="ＭＳ ゴシック" w:eastAsia="ＭＳ ゴシック" w:hAnsi="ＭＳ ゴシック" w:hint="eastAsia"/>
              </w:rPr>
              <w:t>学校時代</w:t>
            </w:r>
            <w:r>
              <w:rPr>
                <w:rFonts w:ascii="ＭＳ ゴシック" w:eastAsia="ＭＳ ゴシック" w:hAnsi="ＭＳ ゴシック" w:hint="eastAsia"/>
              </w:rPr>
              <w:t>の</w:t>
            </w:r>
            <w:r w:rsidR="00E23165">
              <w:rPr>
                <w:rFonts w:ascii="ＭＳ ゴシック" w:eastAsia="ＭＳ ゴシック" w:hAnsi="ＭＳ ゴシック" w:hint="eastAsia"/>
              </w:rPr>
              <w:t>お子様たちは多くの方々に守られた環境で生活</w:t>
            </w:r>
            <w:r>
              <w:rPr>
                <w:rFonts w:ascii="ＭＳ ゴシック" w:eastAsia="ＭＳ ゴシック" w:hAnsi="ＭＳ ゴシック" w:hint="eastAsia"/>
              </w:rPr>
              <w:t>を</w:t>
            </w:r>
            <w:r w:rsidR="00E23165">
              <w:rPr>
                <w:rFonts w:ascii="ＭＳ ゴシック" w:eastAsia="ＭＳ ゴシック" w:hAnsi="ＭＳ ゴシック" w:hint="eastAsia"/>
              </w:rPr>
              <w:t>しているかと思います。しかし、社会に出て働く、生活をするとなると、</w:t>
            </w:r>
            <w:r w:rsidR="00AD5238">
              <w:rPr>
                <w:rFonts w:ascii="ＭＳ ゴシック" w:eastAsia="ＭＳ ゴシック" w:hAnsi="ＭＳ ゴシック" w:hint="eastAsia"/>
              </w:rPr>
              <w:t>ここまで整った環境はありません</w:t>
            </w:r>
            <w:r w:rsidR="00E23165">
              <w:rPr>
                <w:rFonts w:ascii="ＭＳ ゴシック" w:eastAsia="ＭＳ ゴシック" w:hAnsi="ＭＳ ゴシック" w:hint="eastAsia"/>
              </w:rPr>
              <w:t>。</w:t>
            </w:r>
            <w:r w:rsidR="00B0093D">
              <w:rPr>
                <w:rFonts w:ascii="ＭＳ ゴシック" w:eastAsia="ＭＳ ゴシック" w:hAnsi="ＭＳ ゴシック" w:hint="eastAsia"/>
              </w:rPr>
              <w:t>そうした</w:t>
            </w:r>
            <w:r w:rsidR="00AD5238">
              <w:rPr>
                <w:rFonts w:ascii="ＭＳ ゴシック" w:eastAsia="ＭＳ ゴシック" w:hAnsi="ＭＳ ゴシック" w:hint="eastAsia"/>
              </w:rPr>
              <w:t>環境に揉まれ、課題を</w:t>
            </w:r>
            <w:r w:rsidR="00E23165">
              <w:rPr>
                <w:rFonts w:ascii="ＭＳ ゴシック" w:eastAsia="ＭＳ ゴシック" w:hAnsi="ＭＳ ゴシック" w:hint="eastAsia"/>
              </w:rPr>
              <w:t>乗り越え</w:t>
            </w:r>
            <w:r w:rsidR="00AD5238">
              <w:rPr>
                <w:rFonts w:ascii="ＭＳ ゴシック" w:eastAsia="ＭＳ ゴシック" w:hAnsi="ＭＳ ゴシック" w:hint="eastAsia"/>
              </w:rPr>
              <w:t>、生活している</w:t>
            </w:r>
            <w:r>
              <w:rPr>
                <w:rFonts w:ascii="ＭＳ ゴシック" w:eastAsia="ＭＳ ゴシック" w:hAnsi="ＭＳ ゴシック" w:hint="eastAsia"/>
              </w:rPr>
              <w:t>多くの卒業生</w:t>
            </w:r>
            <w:r w:rsidR="00AD5238">
              <w:rPr>
                <w:rFonts w:ascii="ＭＳ ゴシック" w:eastAsia="ＭＳ ゴシック" w:hAnsi="ＭＳ ゴシック" w:hint="eastAsia"/>
              </w:rPr>
              <w:t>は</w:t>
            </w:r>
            <w:r w:rsidR="00B0093D">
              <w:rPr>
                <w:rFonts w:ascii="ＭＳ ゴシック" w:eastAsia="ＭＳ ゴシック" w:hAnsi="ＭＳ ゴシック" w:hint="eastAsia"/>
              </w:rPr>
              <w:t>、</w:t>
            </w:r>
            <w:r w:rsidR="00E23165">
              <w:rPr>
                <w:rFonts w:ascii="ＭＳ ゴシック" w:eastAsia="ＭＳ ゴシック" w:hAnsi="ＭＳ ゴシック" w:hint="eastAsia"/>
              </w:rPr>
              <w:t>生き生き</w:t>
            </w:r>
            <w:r>
              <w:rPr>
                <w:rFonts w:ascii="ＭＳ ゴシック" w:eastAsia="ＭＳ ゴシック" w:hAnsi="ＭＳ ゴシック" w:hint="eastAsia"/>
              </w:rPr>
              <w:t>と</w:t>
            </w:r>
            <w:r w:rsidR="00E23165">
              <w:rPr>
                <w:rFonts w:ascii="ＭＳ ゴシック" w:eastAsia="ＭＳ ゴシック" w:hAnsi="ＭＳ ゴシック" w:hint="eastAsia"/>
              </w:rPr>
              <w:t>した表情を</w:t>
            </w:r>
            <w:r w:rsidR="00320CF4">
              <w:rPr>
                <w:rFonts w:ascii="ＭＳ ゴシック" w:eastAsia="ＭＳ ゴシック" w:hAnsi="ＭＳ ゴシック" w:hint="eastAsia"/>
              </w:rPr>
              <w:t>見</w:t>
            </w:r>
            <w:r w:rsidR="00E23165">
              <w:rPr>
                <w:rFonts w:ascii="ＭＳ ゴシック" w:eastAsia="ＭＳ ゴシック" w:hAnsi="ＭＳ ゴシック" w:hint="eastAsia"/>
              </w:rPr>
              <w:t>せてくれます。守られた環境</w:t>
            </w:r>
            <w:r w:rsidR="00333EC5">
              <w:rPr>
                <w:rFonts w:ascii="ＭＳ ゴシック" w:eastAsia="ＭＳ ゴシック" w:hAnsi="ＭＳ ゴシック" w:hint="eastAsia"/>
              </w:rPr>
              <w:t>の中、</w:t>
            </w:r>
            <w:r w:rsidR="00E23165">
              <w:rPr>
                <w:rFonts w:ascii="ＭＳ ゴシック" w:eastAsia="ＭＳ ゴシック" w:hAnsi="ＭＳ ゴシック" w:hint="eastAsia"/>
              </w:rPr>
              <w:t>愛され育っていくことはもちろん</w:t>
            </w:r>
            <w:r w:rsidR="00B0093D">
              <w:rPr>
                <w:rFonts w:ascii="ＭＳ ゴシック" w:eastAsia="ＭＳ ゴシック" w:hAnsi="ＭＳ ゴシック" w:hint="eastAsia"/>
              </w:rPr>
              <w:t>大切</w:t>
            </w:r>
            <w:r w:rsidR="00E23165">
              <w:rPr>
                <w:rFonts w:ascii="ＭＳ ゴシック" w:eastAsia="ＭＳ ゴシック" w:hAnsi="ＭＳ ゴシック" w:hint="eastAsia"/>
              </w:rPr>
              <w:t>かと思いますが、</w:t>
            </w:r>
            <w:r w:rsidR="00AD5238">
              <w:rPr>
                <w:rFonts w:ascii="ＭＳ ゴシック" w:eastAsia="ＭＳ ゴシック" w:hAnsi="ＭＳ ゴシック" w:hint="eastAsia"/>
              </w:rPr>
              <w:t>社会という</w:t>
            </w:r>
            <w:r w:rsidR="00E23165">
              <w:rPr>
                <w:rFonts w:ascii="ＭＳ ゴシック" w:eastAsia="ＭＳ ゴシック" w:hAnsi="ＭＳ ゴシック" w:hint="eastAsia"/>
              </w:rPr>
              <w:t>厳しい環境</w:t>
            </w:r>
            <w:r w:rsidR="00AD5238">
              <w:rPr>
                <w:rFonts w:ascii="ＭＳ ゴシック" w:eastAsia="ＭＳ ゴシック" w:hAnsi="ＭＳ ゴシック" w:hint="eastAsia"/>
              </w:rPr>
              <w:t>の中でも</w:t>
            </w:r>
            <w:r w:rsidR="00E23165">
              <w:rPr>
                <w:rFonts w:ascii="ＭＳ ゴシック" w:eastAsia="ＭＳ ゴシック" w:hAnsi="ＭＳ ゴシック" w:hint="eastAsia"/>
              </w:rPr>
              <w:t>人は大きく成長できるのだと実感しています。</w:t>
            </w:r>
          </w:p>
          <w:p w14:paraId="29B7BA72" w14:textId="5C3CDC35" w:rsidR="000774AC" w:rsidRDefault="00E23165" w:rsidP="00230119">
            <w:pPr>
              <w:spacing w:line="300" w:lineRule="exact"/>
              <w:ind w:leftChars="50" w:left="105" w:rightChars="50" w:right="105" w:firstLineChars="100" w:firstLine="210"/>
            </w:pPr>
            <w:r>
              <w:rPr>
                <w:rFonts w:ascii="ＭＳ ゴシック" w:eastAsia="ＭＳ ゴシック" w:hAnsi="ＭＳ ゴシック" w:hint="eastAsia"/>
              </w:rPr>
              <w:t>卒業後、社会で活躍して生きていくためにも、在学中は</w:t>
            </w:r>
            <w:r w:rsidR="004B2F25">
              <w:rPr>
                <w:rFonts w:ascii="ＭＳ ゴシック" w:eastAsia="ＭＳ ゴシック" w:hAnsi="ＭＳ ゴシック" w:hint="eastAsia"/>
              </w:rPr>
              <w:t>是非、</w:t>
            </w:r>
            <w:r>
              <w:rPr>
                <w:rFonts w:ascii="ＭＳ ゴシック" w:eastAsia="ＭＳ ゴシック" w:hAnsi="ＭＳ ゴシック" w:hint="eastAsia"/>
              </w:rPr>
              <w:t>様々なことにチャレンジをし</w:t>
            </w:r>
            <w:r w:rsidR="00B0093D">
              <w:rPr>
                <w:rFonts w:ascii="ＭＳ ゴシック" w:eastAsia="ＭＳ ゴシック" w:hAnsi="ＭＳ ゴシック" w:hint="eastAsia"/>
              </w:rPr>
              <w:t>ほしい</w:t>
            </w:r>
            <w:r>
              <w:rPr>
                <w:rFonts w:ascii="ＭＳ ゴシック" w:eastAsia="ＭＳ ゴシック" w:hAnsi="ＭＳ ゴシック" w:hint="eastAsia"/>
              </w:rPr>
              <w:t>と思っています。一人で服を着る、学校の準備は自分で行う、一人で</w:t>
            </w:r>
            <w:r w:rsidR="00B0093D">
              <w:rPr>
                <w:rFonts w:ascii="ＭＳ ゴシック" w:eastAsia="ＭＳ ゴシック" w:hAnsi="ＭＳ ゴシック" w:hint="eastAsia"/>
              </w:rPr>
              <w:t>外出</w:t>
            </w:r>
            <w:r>
              <w:rPr>
                <w:rFonts w:ascii="ＭＳ ゴシック" w:eastAsia="ＭＳ ゴシック" w:hAnsi="ＭＳ ゴシック" w:hint="eastAsia"/>
              </w:rPr>
              <w:t>をする、</w:t>
            </w:r>
            <w:r w:rsidR="00903CE2">
              <w:rPr>
                <w:rFonts w:ascii="ＭＳ ゴシック" w:eastAsia="ＭＳ ゴシック" w:hAnsi="ＭＳ ゴシック" w:hint="eastAsia"/>
              </w:rPr>
              <w:t>家での家事分担をする、</w:t>
            </w:r>
            <w:r>
              <w:rPr>
                <w:rFonts w:ascii="ＭＳ ゴシック" w:eastAsia="ＭＳ ゴシック" w:hAnsi="ＭＳ ゴシック" w:hint="eastAsia"/>
              </w:rPr>
              <w:t>小さいことかもしれませんが、そう</w:t>
            </w:r>
            <w:r w:rsidR="00B0093D">
              <w:rPr>
                <w:rFonts w:ascii="ＭＳ ゴシック" w:eastAsia="ＭＳ ゴシック" w:hAnsi="ＭＳ ゴシック" w:hint="eastAsia"/>
              </w:rPr>
              <w:t>した</w:t>
            </w:r>
            <w:r>
              <w:rPr>
                <w:rFonts w:ascii="ＭＳ ゴシック" w:eastAsia="ＭＳ ゴシック" w:hAnsi="ＭＳ ゴシック" w:hint="eastAsia"/>
              </w:rPr>
              <w:t>取り組みがお子様たちの卒業後の生きる力へと</w:t>
            </w:r>
            <w:r w:rsidR="00B0093D">
              <w:rPr>
                <w:rFonts w:ascii="ＭＳ ゴシック" w:eastAsia="ＭＳ ゴシック" w:hAnsi="ＭＳ ゴシック" w:hint="eastAsia"/>
              </w:rPr>
              <w:t>つな</w:t>
            </w:r>
            <w:r>
              <w:rPr>
                <w:rFonts w:ascii="ＭＳ ゴシック" w:eastAsia="ＭＳ ゴシック" w:hAnsi="ＭＳ ゴシック" w:hint="eastAsia"/>
              </w:rPr>
              <w:t>がっていくはずです。冬休み、新しい年を迎えるにあたって、是非そんな話題も取り上げて</w:t>
            </w:r>
            <w:r w:rsidR="00B0093D">
              <w:rPr>
                <w:rFonts w:ascii="ＭＳ ゴシック" w:eastAsia="ＭＳ ゴシック" w:hAnsi="ＭＳ ゴシック" w:hint="eastAsia"/>
              </w:rPr>
              <w:t>ほしい</w:t>
            </w:r>
            <w:r>
              <w:rPr>
                <w:rFonts w:ascii="ＭＳ ゴシック" w:eastAsia="ＭＳ ゴシック" w:hAnsi="ＭＳ ゴシック" w:hint="eastAsia"/>
              </w:rPr>
              <w:t xml:space="preserve">と思います。それでは皆様、良いお年をお迎えください。　　　　　　　　　</w:t>
            </w:r>
            <w:r w:rsidR="00B0093D">
              <w:rPr>
                <w:rFonts w:ascii="ＭＳ ゴシック" w:eastAsia="ＭＳ ゴシック" w:hAnsi="ＭＳ ゴシック" w:hint="eastAsia"/>
              </w:rPr>
              <w:t xml:space="preserve">　　　　　　　　　　　　</w:t>
            </w:r>
            <w:r>
              <w:rPr>
                <w:rFonts w:ascii="ＭＳ ゴシック" w:eastAsia="ＭＳ ゴシック" w:hAnsi="ＭＳ ゴシック" w:hint="eastAsia"/>
              </w:rPr>
              <w:t xml:space="preserve">　　</w:t>
            </w:r>
            <w:r w:rsidR="000774AC">
              <w:rPr>
                <w:rFonts w:ascii="ＭＳ ゴシック" w:eastAsia="ＭＳ ゴシック" w:hAnsi="ＭＳ ゴシック" w:hint="eastAsia"/>
              </w:rPr>
              <w:t>（</w:t>
            </w:r>
            <w:r w:rsidR="000774AC" w:rsidRPr="00BF5594">
              <w:rPr>
                <w:rFonts w:ascii="ＭＳ ゴシック" w:eastAsia="ＭＳ ゴシック" w:hAnsi="ＭＳ ゴシック" w:hint="eastAsia"/>
              </w:rPr>
              <w:t>江川　拓郎</w:t>
            </w:r>
            <w:r w:rsidR="000774AC">
              <w:rPr>
                <w:rFonts w:ascii="ＭＳ ゴシック" w:eastAsia="ＭＳ ゴシック" w:hAnsi="ＭＳ ゴシック" w:hint="eastAsia"/>
              </w:rPr>
              <w:t>）</w:t>
            </w:r>
          </w:p>
        </w:tc>
      </w:tr>
    </w:tbl>
    <w:p w14:paraId="61BC2ED0" w14:textId="77777777" w:rsidR="000774AC" w:rsidRPr="00230119" w:rsidRDefault="000774AC" w:rsidP="00230119">
      <w:pPr>
        <w:snapToGrid w:val="0"/>
        <w:spacing w:line="240" w:lineRule="exact"/>
        <w:rPr>
          <w:szCs w:val="21"/>
        </w:rPr>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0774AC" w14:paraId="2DD208CB" w14:textId="77777777" w:rsidTr="00230119">
        <w:tc>
          <w:tcPr>
            <w:tcW w:w="10174" w:type="dxa"/>
          </w:tcPr>
          <w:p w14:paraId="58A4F82F" w14:textId="77777777" w:rsidR="000C5A23" w:rsidRDefault="000774AC" w:rsidP="00230119">
            <w:pPr>
              <w:spacing w:line="300" w:lineRule="exact"/>
              <w:ind w:rightChars="50" w:right="105"/>
              <w:rPr>
                <w:rFonts w:ascii="ＭＳ ゴシック" w:eastAsia="ＭＳ ゴシック" w:hAnsi="ＭＳ ゴシック"/>
                <w:b/>
                <w:szCs w:val="21"/>
              </w:rPr>
            </w:pPr>
            <w:r w:rsidRPr="00385E97">
              <w:rPr>
                <w:rFonts w:ascii="ＭＳ ゴシック" w:eastAsia="ＭＳ ゴシック" w:hAnsi="ＭＳ ゴシック" w:hint="eastAsia"/>
                <w:b/>
                <w:szCs w:val="21"/>
              </w:rPr>
              <w:lastRenderedPageBreak/>
              <w:t>【小学部】</w:t>
            </w:r>
          </w:p>
          <w:p w14:paraId="061479C9" w14:textId="75957EEB" w:rsidR="00230119" w:rsidRDefault="00AD22B4" w:rsidP="00230119">
            <w:pPr>
              <w:spacing w:line="300" w:lineRule="exact"/>
              <w:ind w:leftChars="50" w:left="105" w:rightChars="50" w:right="105" w:firstLineChars="100" w:firstLine="210"/>
              <w:rPr>
                <w:rFonts w:ascii="ＭＳ ゴシック" w:eastAsia="ＭＳ ゴシック" w:hAnsi="ＭＳ ゴシック"/>
                <w:szCs w:val="21"/>
              </w:rPr>
            </w:pPr>
            <w:r w:rsidRPr="00AD22B4">
              <w:rPr>
                <w:rFonts w:ascii="ＭＳ ゴシック" w:eastAsia="ＭＳ ゴシック" w:hAnsi="ＭＳ ゴシック" w:hint="eastAsia"/>
                <w:szCs w:val="21"/>
              </w:rPr>
              <w:t>２学期は、５</w:t>
            </w:r>
            <w:r w:rsidR="00D403B1">
              <w:rPr>
                <w:rFonts w:ascii="ＭＳ ゴシック" w:eastAsia="ＭＳ ゴシック" w:hAnsi="ＭＳ ゴシック" w:hint="eastAsia"/>
                <w:szCs w:val="21"/>
              </w:rPr>
              <w:t>・</w:t>
            </w:r>
            <w:r w:rsidRPr="00AD22B4">
              <w:rPr>
                <w:rFonts w:ascii="ＭＳ ゴシック" w:eastAsia="ＭＳ ゴシック" w:hAnsi="ＭＳ ゴシック" w:hint="eastAsia"/>
                <w:szCs w:val="21"/>
              </w:rPr>
              <w:t>６年生の就業体験がありました。５年生は、「東京地下鉄株式会社　中野車両基地中野検車区」、６年生は「京王バス東株式会社　永福町営業所」に行きました。車体整備や点検、清掃の様子を見学することで、身近な乗り物である電車やバスを安全に運行するために、たくさんの人が</w:t>
            </w:r>
            <w:r w:rsidR="00320CF4">
              <w:rPr>
                <w:rFonts w:ascii="ＭＳ ゴシック" w:eastAsia="ＭＳ ゴシック" w:hAnsi="ＭＳ ゴシック" w:hint="eastAsia"/>
                <w:szCs w:val="21"/>
              </w:rPr>
              <w:t>関わり</w:t>
            </w:r>
            <w:r w:rsidRPr="00AD22B4">
              <w:rPr>
                <w:rFonts w:ascii="ＭＳ ゴシック" w:eastAsia="ＭＳ ゴシック" w:hAnsi="ＭＳ ゴシック" w:hint="eastAsia"/>
                <w:szCs w:val="21"/>
              </w:rPr>
              <w:t>、いろいろな仕事をしているのだという驚きや、新しい発見がありました。特に、初めて校外での就業体験を行った５年生は、電車に</w:t>
            </w:r>
            <w:r w:rsidR="00320CF4">
              <w:rPr>
                <w:rFonts w:ascii="ＭＳ ゴシック" w:eastAsia="ＭＳ ゴシック" w:hAnsi="ＭＳ ゴシック" w:hint="eastAsia"/>
                <w:szCs w:val="21"/>
              </w:rPr>
              <w:t>関わる</w:t>
            </w:r>
            <w:r w:rsidRPr="00AD22B4">
              <w:rPr>
                <w:rFonts w:ascii="ＭＳ ゴシック" w:eastAsia="ＭＳ ゴシック" w:hAnsi="ＭＳ ゴシック" w:hint="eastAsia"/>
                <w:szCs w:val="21"/>
              </w:rPr>
              <w:t>仕事を見学するだけでなく、運転席に座ったり、車内放送をしたり、普段はできない貴重な体験に目を輝かせていました。</w:t>
            </w:r>
            <w:r w:rsidR="00F50B30">
              <w:rPr>
                <w:rFonts w:ascii="ＭＳ ゴシック" w:eastAsia="ＭＳ ゴシック" w:hAnsi="ＭＳ ゴシック" w:hint="eastAsia"/>
                <w:szCs w:val="21"/>
              </w:rPr>
              <w:t>また</w:t>
            </w:r>
            <w:r>
              <w:rPr>
                <w:rFonts w:ascii="ＭＳ ゴシック" w:eastAsia="ＭＳ ゴシック" w:hAnsi="ＭＳ ゴシック" w:hint="eastAsia"/>
                <w:szCs w:val="21"/>
              </w:rPr>
              <w:t>、</w:t>
            </w:r>
            <w:r w:rsidRPr="00AD22B4">
              <w:rPr>
                <w:rFonts w:ascii="ＭＳ ゴシック" w:eastAsia="ＭＳ ゴシック" w:hAnsi="ＭＳ ゴシック" w:hint="eastAsia"/>
                <w:szCs w:val="21"/>
              </w:rPr>
              <w:t>生活単元学習で「めざせ　お掃除名人」という内容で清掃活動に取り組み</w:t>
            </w:r>
            <w:r>
              <w:rPr>
                <w:rFonts w:ascii="ＭＳ ゴシック" w:eastAsia="ＭＳ ゴシック" w:hAnsi="ＭＳ ゴシック" w:hint="eastAsia"/>
                <w:szCs w:val="21"/>
              </w:rPr>
              <w:t>、</w:t>
            </w:r>
            <w:r w:rsidR="00F50B30">
              <w:rPr>
                <w:rFonts w:ascii="ＭＳ ゴシック" w:eastAsia="ＭＳ ゴシック" w:hAnsi="ＭＳ ゴシック" w:hint="eastAsia"/>
                <w:szCs w:val="21"/>
              </w:rPr>
              <w:t>用務</w:t>
            </w:r>
            <w:r w:rsidRPr="00AD22B4">
              <w:rPr>
                <w:rFonts w:ascii="ＭＳ ゴシック" w:eastAsia="ＭＳ ゴシック" w:hAnsi="ＭＳ ゴシック" w:hint="eastAsia"/>
                <w:szCs w:val="21"/>
              </w:rPr>
              <w:t>主事さんから</w:t>
            </w:r>
            <w:r w:rsidR="00F50B30">
              <w:rPr>
                <w:rFonts w:ascii="ＭＳ ゴシック" w:eastAsia="ＭＳ ゴシック" w:hAnsi="ＭＳ ゴシック" w:hint="eastAsia"/>
                <w:szCs w:val="21"/>
              </w:rPr>
              <w:t>道具を借りて、</w:t>
            </w:r>
            <w:r w:rsidRPr="00AD22B4">
              <w:rPr>
                <w:rFonts w:ascii="ＭＳ ゴシック" w:eastAsia="ＭＳ ゴシック" w:hAnsi="ＭＳ ゴシック" w:hint="eastAsia"/>
                <w:szCs w:val="21"/>
              </w:rPr>
              <w:t>窓掃除の仕方を教えてもらい</w:t>
            </w:r>
            <w:r>
              <w:rPr>
                <w:rFonts w:ascii="ＭＳ ゴシック" w:eastAsia="ＭＳ ゴシック" w:hAnsi="ＭＳ ゴシック" w:hint="eastAsia"/>
                <w:szCs w:val="21"/>
              </w:rPr>
              <w:t>ました。</w:t>
            </w:r>
            <w:r w:rsidR="00F50B30">
              <w:rPr>
                <w:rFonts w:ascii="ＭＳ ゴシック" w:eastAsia="ＭＳ ゴシック" w:hAnsi="ＭＳ ゴシック" w:hint="eastAsia"/>
                <w:szCs w:val="21"/>
              </w:rPr>
              <w:t>活動を通じて、掃除の難しさを知る</w:t>
            </w:r>
            <w:r w:rsidRPr="00AD22B4">
              <w:rPr>
                <w:rFonts w:ascii="ＭＳ ゴシック" w:eastAsia="ＭＳ ゴシック" w:hAnsi="ＭＳ ゴシック" w:hint="eastAsia"/>
                <w:szCs w:val="21"/>
              </w:rPr>
              <w:t>とともに、きれいになった時の達成感を味わうことができました。就業体験や事前学習を</w:t>
            </w:r>
            <w:r w:rsidR="00F50B30">
              <w:rPr>
                <w:rFonts w:ascii="ＭＳ ゴシック" w:eastAsia="ＭＳ ゴシック" w:hAnsi="ＭＳ ゴシック" w:hint="eastAsia"/>
                <w:szCs w:val="21"/>
              </w:rPr>
              <w:t>通して</w:t>
            </w:r>
            <w:r w:rsidRPr="00AD22B4">
              <w:rPr>
                <w:rFonts w:ascii="ＭＳ ゴシック" w:eastAsia="ＭＳ ゴシック" w:hAnsi="ＭＳ ゴシック" w:hint="eastAsia"/>
                <w:szCs w:val="21"/>
              </w:rPr>
              <w:t>、それぞれが身近な「仕事」を学ぶよい機会となりました。</w:t>
            </w:r>
          </w:p>
          <w:p w14:paraId="5DFC2987" w14:textId="69192E5C" w:rsidR="000774AC" w:rsidRPr="00EC4B7E" w:rsidRDefault="00EC4B7E" w:rsidP="00230119">
            <w:pPr>
              <w:spacing w:line="300" w:lineRule="exact"/>
              <w:ind w:rightChars="50" w:right="105"/>
              <w:jc w:val="right"/>
              <w:rPr>
                <w:rFonts w:ascii="ＭＳ ゴシック" w:eastAsia="ＭＳ ゴシック" w:hAnsi="ＭＳ ゴシック"/>
              </w:rPr>
            </w:pPr>
            <w:r>
              <w:rPr>
                <w:rFonts w:ascii="ＭＳ ゴシック" w:eastAsia="ＭＳ ゴシック" w:hAnsi="ＭＳ ゴシック" w:hint="eastAsia"/>
              </w:rPr>
              <w:t>（中山</w:t>
            </w:r>
            <w:r>
              <w:rPr>
                <w:rFonts w:ascii="ＭＳ ゴシック" w:eastAsia="ＭＳ ゴシック" w:hAnsi="ＭＳ ゴシック"/>
              </w:rPr>
              <w:t xml:space="preserve">　里奈</w:t>
            </w:r>
            <w:r>
              <w:rPr>
                <w:rFonts w:ascii="ＭＳ ゴシック" w:eastAsia="ＭＳ ゴシック" w:hAnsi="ＭＳ ゴシック" w:hint="eastAsia"/>
              </w:rPr>
              <w:t>）</w:t>
            </w:r>
          </w:p>
        </w:tc>
      </w:tr>
    </w:tbl>
    <w:p w14:paraId="6475D6A4" w14:textId="77777777" w:rsidR="000774AC" w:rsidRDefault="000774AC" w:rsidP="00A85099">
      <w:pPr>
        <w:snapToGrid w:val="0"/>
        <w:spacing w:line="240" w:lineRule="exact"/>
        <w:rPr>
          <w:szCs w:val="44"/>
        </w:rPr>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A85099" w14:paraId="04D47337" w14:textId="77777777" w:rsidTr="00A85099">
        <w:tc>
          <w:tcPr>
            <w:tcW w:w="10194" w:type="dxa"/>
          </w:tcPr>
          <w:p w14:paraId="3454CF31" w14:textId="29E22AF1" w:rsidR="00A85099" w:rsidRDefault="00A85099" w:rsidP="00A85099">
            <w:pPr>
              <w:spacing w:line="300" w:lineRule="exact"/>
              <w:ind w:rightChars="50" w:right="105"/>
              <w:rPr>
                <w:rFonts w:ascii="ＭＳ ゴシック" w:eastAsia="ＭＳ ゴシック" w:hAnsi="ＭＳ ゴシック"/>
                <w:b/>
                <w:szCs w:val="21"/>
              </w:rPr>
            </w:pPr>
            <w:r w:rsidRPr="00385E97">
              <w:rPr>
                <w:rFonts w:ascii="ＭＳ ゴシック" w:eastAsia="ＭＳ ゴシック" w:hAnsi="ＭＳ ゴシック" w:hint="eastAsia"/>
                <w:b/>
                <w:szCs w:val="21"/>
              </w:rPr>
              <w:t>【中学部】</w:t>
            </w:r>
          </w:p>
          <w:p w14:paraId="349D6B4F" w14:textId="77777777" w:rsidR="00A85099" w:rsidRPr="00C42A47" w:rsidRDefault="00A85099" w:rsidP="00A85099">
            <w:pPr>
              <w:spacing w:line="300" w:lineRule="exact"/>
              <w:ind w:leftChars="50" w:left="105" w:rightChars="50" w:right="105" w:firstLineChars="100" w:firstLine="210"/>
              <w:rPr>
                <w:rFonts w:ascii="ＭＳ ゴシック" w:eastAsia="ＭＳ ゴシック" w:hAnsi="ＭＳ ゴシック"/>
                <w:szCs w:val="21"/>
              </w:rPr>
            </w:pPr>
            <w:r w:rsidRPr="00C42A47">
              <w:rPr>
                <w:rFonts w:ascii="ＭＳ ゴシック" w:eastAsia="ＭＳ ゴシック" w:hAnsi="ＭＳ ゴシック"/>
                <w:szCs w:val="21"/>
              </w:rPr>
              <w:t>11月の保護者向け進路学習会に御参加いただき、ありがとうございました。高等部進学後、どのような学習を踏まえて進路を決定していくのか、どんなことを学習しているのかを保護者の方々と共有でき、さらにたくさんの質疑応答が交わされ、貴重な時間となりました。今後も定期的に実施する予定ですので、ぜひ御参加いただければと思います。</w:t>
            </w:r>
          </w:p>
          <w:p w14:paraId="74D40519" w14:textId="420E0CA2" w:rsidR="00A85099" w:rsidRDefault="00B0093D" w:rsidP="00B0093D">
            <w:pPr>
              <w:snapToGrid w:val="0"/>
              <w:spacing w:line="300" w:lineRule="exact"/>
              <w:ind w:firstLineChars="100" w:firstLine="210"/>
              <w:jc w:val="left"/>
              <w:rPr>
                <w:szCs w:val="44"/>
              </w:rPr>
            </w:pPr>
            <w:r>
              <w:rPr>
                <w:rFonts w:ascii="ＭＳ ゴシック" w:eastAsia="ＭＳ ゴシック" w:hAnsi="ＭＳ ゴシック" w:hint="eastAsia"/>
                <w:szCs w:val="21"/>
              </w:rPr>
              <w:t>２</w:t>
            </w:r>
            <w:r w:rsidR="00A85099" w:rsidRPr="00C42A47">
              <w:rPr>
                <w:rFonts w:ascii="ＭＳ ゴシック" w:eastAsia="ＭＳ ゴシック" w:hAnsi="ＭＳ ゴシック" w:hint="eastAsia"/>
                <w:szCs w:val="21"/>
              </w:rPr>
              <w:t>学期は２・３年生の就業体験</w:t>
            </w:r>
            <w:r>
              <w:rPr>
                <w:rFonts w:ascii="ＭＳ ゴシック" w:eastAsia="ＭＳ ゴシック" w:hAnsi="ＭＳ ゴシック" w:hint="eastAsia"/>
                <w:szCs w:val="21"/>
              </w:rPr>
              <w:t>を</w:t>
            </w:r>
            <w:r w:rsidR="00A85099" w:rsidRPr="00C42A47">
              <w:rPr>
                <w:rFonts w:ascii="ＭＳ ゴシック" w:eastAsia="ＭＳ ゴシック" w:hAnsi="ＭＳ ゴシック" w:hint="eastAsia"/>
                <w:szCs w:val="21"/>
              </w:rPr>
              <w:t>実施</w:t>
            </w:r>
            <w:r>
              <w:rPr>
                <w:rFonts w:ascii="ＭＳ ゴシック" w:eastAsia="ＭＳ ゴシック" w:hAnsi="ＭＳ ゴシック" w:hint="eastAsia"/>
                <w:szCs w:val="21"/>
              </w:rPr>
              <w:t>し</w:t>
            </w:r>
            <w:r w:rsidR="00A85099" w:rsidRPr="00C42A47">
              <w:rPr>
                <w:rFonts w:ascii="ＭＳ ゴシック" w:eastAsia="ＭＳ ゴシック" w:hAnsi="ＭＳ ゴシック" w:hint="eastAsia"/>
                <w:szCs w:val="21"/>
              </w:rPr>
              <w:t>ました。２年生は「中野弥生福祉作業所」、３年生は高等部の作業学習の見学と仕事体験をそれぞれ行いました。</w:t>
            </w:r>
            <w:r>
              <w:rPr>
                <w:rFonts w:ascii="ＭＳ ゴシック" w:eastAsia="ＭＳ ゴシック" w:hAnsi="ＭＳ ゴシック" w:hint="eastAsia"/>
                <w:szCs w:val="21"/>
              </w:rPr>
              <w:t>活動の見通しがもてるように事前学習を行ったことで、場所も雰囲気も異なる中、真剣に話を聞こう、学ぼうとする姿勢が見られました。</w:t>
            </w:r>
            <w:r w:rsidR="00A85099">
              <w:rPr>
                <w:rFonts w:ascii="ＭＳ ゴシック" w:eastAsia="ＭＳ ゴシック" w:hAnsi="ＭＳ ゴシック" w:hint="eastAsia"/>
                <w:szCs w:val="21"/>
              </w:rPr>
              <w:t>先輩たちの働く姿を見て、より意識を高めることができました。三学期は１年生が初めて福祉施設の見学に行きます。中学生</w:t>
            </w:r>
            <w:r>
              <w:rPr>
                <w:rFonts w:ascii="ＭＳ ゴシック" w:eastAsia="ＭＳ ゴシック" w:hAnsi="ＭＳ ゴシック" w:hint="eastAsia"/>
                <w:szCs w:val="21"/>
              </w:rPr>
              <w:t>から</w:t>
            </w:r>
            <w:r w:rsidR="00320CF4">
              <w:rPr>
                <w:rFonts w:ascii="ＭＳ ゴシック" w:eastAsia="ＭＳ ゴシック" w:hAnsi="ＭＳ ゴシック" w:hint="eastAsia"/>
                <w:szCs w:val="21"/>
              </w:rPr>
              <w:t>始</w:t>
            </w:r>
            <w:r>
              <w:rPr>
                <w:rFonts w:ascii="ＭＳ ゴシック" w:eastAsia="ＭＳ ゴシック" w:hAnsi="ＭＳ ゴシック" w:hint="eastAsia"/>
                <w:szCs w:val="21"/>
              </w:rPr>
              <w:t>まった</w:t>
            </w:r>
            <w:r w:rsidR="00A85099">
              <w:rPr>
                <w:rFonts w:ascii="ＭＳ ゴシック" w:eastAsia="ＭＳ ゴシック" w:hAnsi="ＭＳ ゴシック" w:hint="eastAsia"/>
                <w:szCs w:val="21"/>
              </w:rPr>
              <w:t xml:space="preserve">「職業・家庭」の授業で学んだふるまいやマナーなども大切にして実施できればと思います。　　　　　　　　　　　　　　　　　　　　　　　　</w:t>
            </w:r>
            <w:r w:rsidR="00A85099" w:rsidRPr="00C42A47">
              <w:rPr>
                <w:rFonts w:ascii="ＭＳ ゴシック" w:eastAsia="ＭＳ ゴシック" w:hAnsi="ＭＳ ゴシック" w:hint="eastAsia"/>
                <w:szCs w:val="21"/>
              </w:rPr>
              <w:t>（玉野　希、石田　直暉）</w:t>
            </w:r>
          </w:p>
        </w:tc>
      </w:tr>
    </w:tbl>
    <w:p w14:paraId="102C824C" w14:textId="77777777" w:rsidR="00A85099" w:rsidRPr="008D18D9" w:rsidRDefault="00A85099" w:rsidP="00230119">
      <w:pPr>
        <w:snapToGrid w:val="0"/>
        <w:spacing w:line="240" w:lineRule="exact"/>
        <w:rPr>
          <w:szCs w:val="44"/>
        </w:rPr>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0774AC" w14:paraId="5D0E7EC1" w14:textId="77777777" w:rsidTr="000774AC">
        <w:tc>
          <w:tcPr>
            <w:tcW w:w="10194" w:type="dxa"/>
          </w:tcPr>
          <w:p w14:paraId="17B83D54" w14:textId="77777777" w:rsidR="00461768" w:rsidRDefault="00461768" w:rsidP="00230119">
            <w:pPr>
              <w:spacing w:line="300" w:lineRule="exact"/>
              <w:ind w:rightChars="50" w:right="105"/>
              <w:rPr>
                <w:rFonts w:ascii="ＭＳ ゴシック" w:eastAsia="ＭＳ ゴシック" w:hAnsi="ＭＳ ゴシック"/>
                <w:b/>
                <w:szCs w:val="21"/>
              </w:rPr>
            </w:pPr>
            <w:r w:rsidRPr="00385E97">
              <w:rPr>
                <w:rFonts w:ascii="ＭＳ ゴシック" w:eastAsia="ＭＳ ゴシック" w:hAnsi="ＭＳ ゴシック" w:hint="eastAsia"/>
                <w:b/>
                <w:szCs w:val="21"/>
              </w:rPr>
              <w:t>【高等部１</w:t>
            </w:r>
            <w:r w:rsidRPr="00385E97">
              <w:rPr>
                <w:rFonts w:ascii="ＭＳ ゴシック" w:eastAsia="ＭＳ ゴシック" w:hAnsi="ＭＳ ゴシック"/>
                <w:b/>
                <w:szCs w:val="21"/>
              </w:rPr>
              <w:t>年</w:t>
            </w:r>
            <w:r w:rsidRPr="00385E97">
              <w:rPr>
                <w:rFonts w:ascii="ＭＳ ゴシック" w:eastAsia="ＭＳ ゴシック" w:hAnsi="ＭＳ ゴシック" w:hint="eastAsia"/>
                <w:b/>
                <w:szCs w:val="21"/>
              </w:rPr>
              <w:t>】</w:t>
            </w:r>
          </w:p>
          <w:p w14:paraId="574B671A" w14:textId="77777777" w:rsidR="00806E70" w:rsidRDefault="00461768" w:rsidP="00230119">
            <w:pPr>
              <w:spacing w:line="300" w:lineRule="exact"/>
              <w:ind w:leftChars="50" w:left="105" w:rightChars="50" w:right="105" w:firstLineChars="100" w:firstLine="210"/>
              <w:rPr>
                <w:rFonts w:ascii="ＭＳ ゴシック" w:eastAsia="ＭＳ ゴシック" w:hAnsi="ＭＳ ゴシック"/>
                <w:szCs w:val="21"/>
              </w:rPr>
            </w:pPr>
            <w:r w:rsidRPr="00806E70">
              <w:rPr>
                <w:rFonts w:ascii="ＭＳ ゴシック" w:eastAsia="ＭＳ ゴシック" w:hAnsi="ＭＳ ゴシック" w:hint="eastAsia"/>
                <w:szCs w:val="21"/>
              </w:rPr>
              <w:t>10月中旬に実施した職場見学では、</w:t>
            </w:r>
            <w:r w:rsidR="00806E70" w:rsidRPr="00806E70">
              <w:rPr>
                <w:rFonts w:ascii="ＭＳ ゴシック" w:eastAsia="ＭＳ ゴシック" w:hAnsi="ＭＳ ゴシック" w:hint="eastAsia"/>
                <w:szCs w:val="21"/>
              </w:rPr>
              <w:t>７</w:t>
            </w:r>
            <w:r w:rsidRPr="00806E70">
              <w:rPr>
                <w:rFonts w:ascii="ＭＳ ゴシック" w:eastAsia="ＭＳ ゴシック" w:hAnsi="ＭＳ ゴシック" w:hint="eastAsia"/>
                <w:szCs w:val="21"/>
              </w:rPr>
              <w:t>グループに分かれて、飲料関係・</w:t>
            </w:r>
            <w:r w:rsidR="00806E70" w:rsidRPr="00806E70">
              <w:rPr>
                <w:rFonts w:ascii="ＭＳ ゴシック" w:eastAsia="ＭＳ ゴシック" w:hAnsi="ＭＳ ゴシック" w:hint="eastAsia"/>
                <w:szCs w:val="21"/>
              </w:rPr>
              <w:t>保険</w:t>
            </w:r>
            <w:r w:rsidRPr="00806E70">
              <w:rPr>
                <w:rFonts w:ascii="ＭＳ ゴシック" w:eastAsia="ＭＳ ゴシック" w:hAnsi="ＭＳ ゴシック" w:hint="eastAsia"/>
                <w:szCs w:val="21"/>
              </w:rPr>
              <w:t>関連企業や、就労移行・就労継</w:t>
            </w:r>
            <w:r w:rsidR="00F20A79" w:rsidRPr="00806E70">
              <w:rPr>
                <w:rFonts w:ascii="ＭＳ ゴシック" w:eastAsia="ＭＳ ゴシック" w:hAnsi="ＭＳ ゴシック" w:hint="eastAsia"/>
                <w:szCs w:val="21"/>
              </w:rPr>
              <w:t>続支援Ｂ型・生活介護事業所の見学・体験を行いました。２日間にわたっ</w:t>
            </w:r>
            <w:r w:rsidRPr="00806E70">
              <w:rPr>
                <w:rFonts w:ascii="ＭＳ ゴシック" w:eastAsia="ＭＳ ゴシック" w:hAnsi="ＭＳ ゴシック" w:hint="eastAsia"/>
                <w:szCs w:val="21"/>
              </w:rPr>
              <w:t>て２か所の企業・事業所を見学・体験し、実際の現場の雰囲気を肌で感じたようでした。</w:t>
            </w:r>
            <w:r w:rsidR="00806E70" w:rsidRPr="00806E70">
              <w:rPr>
                <w:rFonts w:ascii="ＭＳ ゴシック" w:eastAsia="ＭＳ ゴシック" w:hAnsi="ＭＳ ゴシック" w:hint="eastAsia"/>
                <w:szCs w:val="21"/>
              </w:rPr>
              <w:t>12月には、</w:t>
            </w:r>
            <w:r w:rsidR="00806E70">
              <w:rPr>
                <w:rFonts w:ascii="ＭＳ ゴシック" w:eastAsia="ＭＳ ゴシック" w:hAnsi="ＭＳ ゴシック" w:hint="eastAsia"/>
                <w:szCs w:val="21"/>
              </w:rPr>
              <w:t>ビジネスマナー講座を実施しました。昨年度の卒業生が進路先の職員とともに講師として来校し、卒業後の生活や現在の仕事について教えていただきました。</w:t>
            </w:r>
          </w:p>
          <w:p w14:paraId="12157AA3" w14:textId="795AD8CD" w:rsidR="000774AC" w:rsidRPr="00806E70" w:rsidRDefault="00806E70" w:rsidP="00230119">
            <w:pPr>
              <w:spacing w:line="300" w:lineRule="exact"/>
              <w:ind w:leftChars="50" w:left="105" w:rightChars="50" w:right="105" w:firstLineChars="100" w:firstLine="210"/>
              <w:rPr>
                <w:rFonts w:ascii="ＭＳ ゴシック" w:eastAsia="ＭＳ ゴシック" w:hAnsi="ＭＳ ゴシック"/>
                <w:szCs w:val="21"/>
              </w:rPr>
            </w:pPr>
            <w:r>
              <w:rPr>
                <w:rFonts w:ascii="ＭＳ ゴシック" w:eastAsia="ＭＳ ゴシック" w:hAnsi="ＭＳ ゴシック" w:hint="eastAsia"/>
                <w:szCs w:val="21"/>
              </w:rPr>
              <w:t>見学や座学を通して、徐々に“社会人”“仕事”について知る取り組みを行ってきました。いよいよ３学期には、ミニ実習を</w:t>
            </w:r>
            <w:r w:rsidR="003C5D9A">
              <w:rPr>
                <w:rFonts w:ascii="ＭＳ ゴシック" w:eastAsia="ＭＳ ゴシック" w:hAnsi="ＭＳ ゴシック" w:hint="eastAsia"/>
                <w:szCs w:val="21"/>
              </w:rPr>
              <w:t>行います</w:t>
            </w:r>
            <w:r>
              <w:rPr>
                <w:rFonts w:ascii="ＭＳ ゴシック" w:eastAsia="ＭＳ ゴシック" w:hAnsi="ＭＳ ゴシック" w:hint="eastAsia"/>
                <w:szCs w:val="21"/>
              </w:rPr>
              <w:t>。</w:t>
            </w:r>
            <w:r w:rsidR="003C5D9A">
              <w:rPr>
                <w:rFonts w:ascii="ＭＳ ゴシック" w:eastAsia="ＭＳ ゴシック" w:hAnsi="ＭＳ ゴシック" w:hint="eastAsia"/>
                <w:szCs w:val="21"/>
              </w:rPr>
              <w:t>生徒のみなさんにとって、自分の将来について考える最初のきっかけになると思います。</w:t>
            </w:r>
            <w:r>
              <w:rPr>
                <w:rFonts w:ascii="ＭＳ ゴシック" w:eastAsia="ＭＳ ゴシック" w:hAnsi="ＭＳ ゴシック" w:hint="eastAsia"/>
                <w:szCs w:val="21"/>
              </w:rPr>
              <w:t>今後行っていくミニ実習・現場実習</w:t>
            </w:r>
            <w:r w:rsidR="003C5D9A">
              <w:rPr>
                <w:rFonts w:ascii="ＭＳ ゴシック" w:eastAsia="ＭＳ ゴシック" w:hAnsi="ＭＳ ゴシック" w:hint="eastAsia"/>
                <w:szCs w:val="21"/>
              </w:rPr>
              <w:t>（２～３年</w:t>
            </w:r>
            <w:r w:rsidR="004722C0">
              <w:rPr>
                <w:rFonts w:ascii="ＭＳ ゴシック" w:eastAsia="ＭＳ ゴシック" w:hAnsi="ＭＳ ゴシック" w:hint="eastAsia"/>
                <w:szCs w:val="21"/>
              </w:rPr>
              <w:t>次</w:t>
            </w:r>
            <w:r w:rsidR="003C5D9A">
              <w:rPr>
                <w:rFonts w:ascii="ＭＳ ゴシック" w:eastAsia="ＭＳ ゴシック" w:hAnsi="ＭＳ ゴシック" w:hint="eastAsia"/>
                <w:szCs w:val="21"/>
              </w:rPr>
              <w:t>）</w:t>
            </w:r>
            <w:r>
              <w:rPr>
                <w:rFonts w:ascii="ＭＳ ゴシック" w:eastAsia="ＭＳ ゴシック" w:hAnsi="ＭＳ ゴシック" w:hint="eastAsia"/>
                <w:szCs w:val="21"/>
              </w:rPr>
              <w:t>は、保護者の</w:t>
            </w:r>
            <w:r w:rsidR="00B0093D">
              <w:rPr>
                <w:rFonts w:ascii="ＭＳ ゴシック" w:eastAsia="ＭＳ ゴシック" w:hAnsi="ＭＳ ゴシック" w:hint="eastAsia"/>
                <w:szCs w:val="21"/>
              </w:rPr>
              <w:t>皆様</w:t>
            </w:r>
            <w:r>
              <w:rPr>
                <w:rFonts w:ascii="ＭＳ ゴシック" w:eastAsia="ＭＳ ゴシック" w:hAnsi="ＭＳ ゴシック" w:hint="eastAsia"/>
                <w:szCs w:val="21"/>
              </w:rPr>
              <w:t>の</w:t>
            </w:r>
            <w:r w:rsidR="00320CF4">
              <w:rPr>
                <w:rFonts w:ascii="ＭＳ ゴシック" w:eastAsia="ＭＳ ゴシック" w:hAnsi="ＭＳ ゴシック" w:hint="eastAsia"/>
                <w:szCs w:val="21"/>
              </w:rPr>
              <w:t>御</w:t>
            </w:r>
            <w:r>
              <w:rPr>
                <w:rFonts w:ascii="ＭＳ ゴシック" w:eastAsia="ＭＳ ゴシック" w:hAnsi="ＭＳ ゴシック" w:hint="eastAsia"/>
                <w:szCs w:val="21"/>
              </w:rPr>
              <w:t>協力が欠かせません。</w:t>
            </w:r>
            <w:r w:rsidR="00320CF4">
              <w:rPr>
                <w:rFonts w:ascii="ＭＳ ゴシック" w:eastAsia="ＭＳ ゴシック" w:hAnsi="ＭＳ ゴシック" w:hint="eastAsia"/>
                <w:szCs w:val="21"/>
              </w:rPr>
              <w:t>御</w:t>
            </w:r>
            <w:r w:rsidR="003C5D9A">
              <w:rPr>
                <w:rFonts w:ascii="ＭＳ ゴシック" w:eastAsia="ＭＳ ゴシック" w:hAnsi="ＭＳ ゴシック" w:hint="eastAsia"/>
                <w:szCs w:val="21"/>
              </w:rPr>
              <w:t>心配なことがありましたら、まずは担任まで御相談ください。</w:t>
            </w:r>
            <w:r w:rsidR="00320CF4">
              <w:rPr>
                <w:rFonts w:ascii="ＭＳ ゴシック" w:eastAsia="ＭＳ ゴシック" w:hAnsi="ＭＳ ゴシック" w:hint="eastAsia"/>
                <w:szCs w:val="21"/>
              </w:rPr>
              <w:t>御</w:t>
            </w:r>
            <w:r w:rsidR="003C5D9A">
              <w:rPr>
                <w:rFonts w:ascii="ＭＳ ゴシック" w:eastAsia="ＭＳ ゴシック" w:hAnsi="ＭＳ ゴシック" w:hint="eastAsia"/>
                <w:szCs w:val="21"/>
              </w:rPr>
              <w:t>協力、よろしくお願いいたします。</w:t>
            </w:r>
            <w:r w:rsidR="000C5A23">
              <w:rPr>
                <w:rFonts w:ascii="ＭＳ ゴシック" w:eastAsia="ＭＳ ゴシック" w:hAnsi="ＭＳ ゴシック" w:hint="eastAsia"/>
                <w:szCs w:val="21"/>
              </w:rPr>
              <w:t xml:space="preserve">　　　　　　　　　　　　　　　　　　　　　　　　　　　　　</w:t>
            </w:r>
            <w:r w:rsidR="00461768">
              <w:rPr>
                <w:rFonts w:ascii="ＭＳ ゴシック" w:eastAsia="ＭＳ ゴシック" w:hAnsi="ＭＳ ゴシック" w:hint="eastAsia"/>
                <w:szCs w:val="21"/>
              </w:rPr>
              <w:t xml:space="preserve">　</w:t>
            </w:r>
            <w:r w:rsidR="00EC4B7E" w:rsidRPr="00EF280C">
              <w:rPr>
                <w:rFonts w:ascii="ＭＳ ゴシック" w:eastAsia="ＭＳ ゴシック" w:hAnsi="ＭＳ ゴシック" w:hint="eastAsia"/>
                <w:szCs w:val="21"/>
              </w:rPr>
              <w:t>(</w:t>
            </w:r>
            <w:r w:rsidR="00EC4B7E">
              <w:rPr>
                <w:rFonts w:ascii="ＭＳ ゴシック" w:eastAsia="ＭＳ ゴシック" w:hAnsi="ＭＳ ゴシック" w:hint="eastAsia"/>
                <w:szCs w:val="21"/>
              </w:rPr>
              <w:t>久野　智宏、久保　志穂</w:t>
            </w:r>
            <w:r w:rsidR="00EC4B7E" w:rsidRPr="00EF280C">
              <w:rPr>
                <w:rFonts w:ascii="ＭＳ ゴシック" w:eastAsia="ＭＳ ゴシック" w:hAnsi="ＭＳ ゴシック" w:hint="eastAsia"/>
                <w:szCs w:val="21"/>
              </w:rPr>
              <w:t>)</w:t>
            </w:r>
          </w:p>
        </w:tc>
      </w:tr>
    </w:tbl>
    <w:p w14:paraId="10218D28" w14:textId="77777777" w:rsidR="000774AC" w:rsidRPr="008D18D9" w:rsidRDefault="000774AC" w:rsidP="008D18D9">
      <w:pPr>
        <w:snapToGrid w:val="0"/>
        <w:spacing w:line="240" w:lineRule="exact"/>
        <w:rPr>
          <w:szCs w:val="44"/>
        </w:rPr>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0774AC" w14:paraId="77B44E49" w14:textId="77777777" w:rsidTr="000774AC">
        <w:tc>
          <w:tcPr>
            <w:tcW w:w="10194" w:type="dxa"/>
          </w:tcPr>
          <w:p w14:paraId="2CF61549" w14:textId="739494DE" w:rsidR="000C5A23" w:rsidRDefault="00461768" w:rsidP="00230119">
            <w:pPr>
              <w:spacing w:line="300" w:lineRule="exact"/>
              <w:ind w:rightChars="50" w:right="105"/>
              <w:rPr>
                <w:rFonts w:ascii="ＭＳ ゴシック" w:eastAsia="ＭＳ ゴシック" w:hAnsi="ＭＳ ゴシック"/>
                <w:b/>
                <w:szCs w:val="21"/>
              </w:rPr>
            </w:pPr>
            <w:r w:rsidRPr="00385E97">
              <w:rPr>
                <w:rFonts w:ascii="ＭＳ ゴシック" w:eastAsia="ＭＳ ゴシック" w:hAnsi="ＭＳ ゴシック" w:hint="eastAsia"/>
                <w:b/>
                <w:szCs w:val="21"/>
              </w:rPr>
              <w:t>【高等部２</w:t>
            </w:r>
            <w:r w:rsidRPr="00385E97">
              <w:rPr>
                <w:rFonts w:ascii="ＭＳ ゴシック" w:eastAsia="ＭＳ ゴシック" w:hAnsi="ＭＳ ゴシック"/>
                <w:b/>
                <w:szCs w:val="21"/>
              </w:rPr>
              <w:t>年</w:t>
            </w:r>
            <w:r w:rsidR="00230119">
              <w:rPr>
                <w:rFonts w:ascii="ＭＳ ゴシック" w:eastAsia="ＭＳ ゴシック" w:hAnsi="ＭＳ ゴシック" w:hint="eastAsia"/>
                <w:b/>
                <w:szCs w:val="21"/>
              </w:rPr>
              <w:t>】</w:t>
            </w:r>
          </w:p>
          <w:p w14:paraId="20E4DD2A" w14:textId="60300329" w:rsidR="00796222" w:rsidRPr="000C5A23" w:rsidRDefault="00796222" w:rsidP="00230119">
            <w:pPr>
              <w:spacing w:line="300" w:lineRule="exact"/>
              <w:ind w:leftChars="50" w:left="105" w:rightChars="50" w:right="105" w:firstLineChars="100" w:firstLine="210"/>
              <w:rPr>
                <w:rFonts w:ascii="ＭＳ ゴシック" w:eastAsia="ＭＳ ゴシック" w:hAnsi="ＭＳ ゴシック"/>
                <w:b/>
                <w:szCs w:val="21"/>
              </w:rPr>
            </w:pPr>
            <w:r w:rsidRPr="00B6635B">
              <w:rPr>
                <w:rFonts w:ascii="ＭＳ ゴシック" w:eastAsia="ＭＳ ゴシック" w:hAnsi="ＭＳ ゴシック" w:hint="eastAsia"/>
                <w:szCs w:val="21"/>
              </w:rPr>
              <w:t>特別支援学校の進路指導の流れとして、『（作業学習や職業などの）進路学習』で身に付けた力を『産業現場等における実習</w:t>
            </w:r>
            <w:r w:rsidR="0044352A" w:rsidRPr="00B6635B">
              <w:rPr>
                <w:rFonts w:ascii="ＭＳ ゴシック" w:eastAsia="ＭＳ ゴシック" w:hAnsi="ＭＳ ゴシック" w:hint="eastAsia"/>
                <w:szCs w:val="21"/>
              </w:rPr>
              <w:t>（現場実習）</w:t>
            </w:r>
            <w:r w:rsidRPr="00B6635B">
              <w:rPr>
                <w:rFonts w:ascii="ＭＳ ゴシック" w:eastAsia="ＭＳ ゴシック" w:hAnsi="ＭＳ ゴシック" w:hint="eastAsia"/>
                <w:szCs w:val="21"/>
              </w:rPr>
              <w:t>』でどれだけ発揮できるか確認し、実習先からの評価表を基礎資料として『進路面談』</w:t>
            </w:r>
            <w:r w:rsidR="0044352A" w:rsidRPr="00B6635B">
              <w:rPr>
                <w:rFonts w:ascii="ＭＳ ゴシック" w:eastAsia="ＭＳ ゴシック" w:hAnsi="ＭＳ ゴシック" w:hint="eastAsia"/>
                <w:szCs w:val="21"/>
              </w:rPr>
              <w:t>を実施し、</w:t>
            </w:r>
            <w:r w:rsidRPr="00B6635B">
              <w:rPr>
                <w:rFonts w:ascii="ＭＳ ゴシック" w:eastAsia="ＭＳ ゴシック" w:hAnsi="ＭＳ ゴシック" w:hint="eastAsia"/>
                <w:szCs w:val="21"/>
              </w:rPr>
              <w:t>長所（強味）や課題を本人、保護者、学校と共有するということがあります。</w:t>
            </w:r>
          </w:p>
          <w:p w14:paraId="09EB9A78" w14:textId="1EB4EE24" w:rsidR="0044352A" w:rsidRPr="00B6635B" w:rsidRDefault="0044352A" w:rsidP="00230119">
            <w:pPr>
              <w:spacing w:line="300" w:lineRule="exact"/>
              <w:ind w:leftChars="50" w:left="105" w:rightChars="50" w:right="105" w:firstLineChars="100" w:firstLine="210"/>
              <w:rPr>
                <w:rFonts w:ascii="ＭＳ ゴシック" w:eastAsia="ＭＳ ゴシック" w:hAnsi="ＭＳ ゴシック"/>
                <w:szCs w:val="21"/>
              </w:rPr>
            </w:pPr>
            <w:r w:rsidRPr="00B6635B">
              <w:rPr>
                <w:rFonts w:ascii="ＭＳ ゴシック" w:eastAsia="ＭＳ ゴシック" w:hAnsi="ＭＳ ゴシック" w:hint="eastAsia"/>
                <w:szCs w:val="21"/>
              </w:rPr>
              <w:t>その『現場実習』が２年生全員を対象に、一人３日間～５日間の日程で、10月からスタートしました。初めての場所、しかも見知らぬ人たちに囲まれての就業体験ですから、みな一様に緊張の面持ちで自己紹介、挨拶することから始まります。それでも、実習生の多くは、最終日に</w:t>
            </w:r>
            <w:r w:rsidR="002A067E" w:rsidRPr="00B6635B">
              <w:rPr>
                <w:rFonts w:ascii="ＭＳ ゴシック" w:eastAsia="ＭＳ ゴシック" w:hAnsi="ＭＳ ゴシック" w:hint="eastAsia"/>
                <w:szCs w:val="21"/>
              </w:rPr>
              <w:t>なると</w:t>
            </w:r>
            <w:r w:rsidRPr="00B6635B">
              <w:rPr>
                <w:rFonts w:ascii="ＭＳ ゴシック" w:eastAsia="ＭＳ ゴシック" w:hAnsi="ＭＳ ゴシック" w:hint="eastAsia"/>
                <w:szCs w:val="21"/>
              </w:rPr>
              <w:t>、和やかな表情で周囲の方々と</w:t>
            </w:r>
            <w:r w:rsidR="002A067E" w:rsidRPr="00B6635B">
              <w:rPr>
                <w:rFonts w:ascii="ＭＳ ゴシック" w:eastAsia="ＭＳ ゴシック" w:hAnsi="ＭＳ ゴシック" w:hint="eastAsia"/>
                <w:szCs w:val="21"/>
              </w:rPr>
              <w:t>会話を楽しむ</w:t>
            </w:r>
            <w:r w:rsidRPr="00B6635B">
              <w:rPr>
                <w:rFonts w:ascii="ＭＳ ゴシック" w:eastAsia="ＭＳ ゴシック" w:hAnsi="ＭＳ ゴシック" w:hint="eastAsia"/>
                <w:szCs w:val="21"/>
              </w:rPr>
              <w:t>様子も見られ</w:t>
            </w:r>
            <w:r w:rsidR="00B6635B" w:rsidRPr="00B6635B">
              <w:rPr>
                <w:rFonts w:ascii="ＭＳ ゴシック" w:eastAsia="ＭＳ ゴシック" w:hAnsi="ＭＳ ゴシック" w:hint="eastAsia"/>
                <w:szCs w:val="21"/>
              </w:rPr>
              <w:t>るようになり</w:t>
            </w:r>
            <w:r w:rsidR="002A067E" w:rsidRPr="00B6635B">
              <w:rPr>
                <w:rFonts w:ascii="ＭＳ ゴシック" w:eastAsia="ＭＳ ゴシック" w:hAnsi="ＭＳ ゴシック" w:hint="eastAsia"/>
                <w:szCs w:val="21"/>
              </w:rPr>
              <w:t>、現場実習を通して成長</w:t>
            </w:r>
            <w:r w:rsidR="00454564" w:rsidRPr="00B6635B">
              <w:rPr>
                <w:rFonts w:ascii="ＭＳ ゴシック" w:eastAsia="ＭＳ ゴシック" w:hAnsi="ＭＳ ゴシック" w:hint="eastAsia"/>
                <w:szCs w:val="21"/>
              </w:rPr>
              <w:t>できた</w:t>
            </w:r>
            <w:r w:rsidR="00B6635B" w:rsidRPr="00B6635B">
              <w:rPr>
                <w:rFonts w:ascii="ＭＳ ゴシック" w:eastAsia="ＭＳ ゴシック" w:hAnsi="ＭＳ ゴシック" w:hint="eastAsia"/>
                <w:szCs w:val="21"/>
              </w:rPr>
              <w:t>証しでもあります。</w:t>
            </w:r>
          </w:p>
          <w:p w14:paraId="0D9712AE" w14:textId="0FAF3FD6" w:rsidR="000774AC" w:rsidRDefault="00B6635B" w:rsidP="00230119">
            <w:pPr>
              <w:spacing w:line="300" w:lineRule="exact"/>
              <w:ind w:leftChars="50" w:left="105" w:rightChars="50" w:right="105" w:firstLineChars="100" w:firstLine="210"/>
            </w:pPr>
            <w:r w:rsidRPr="00B6635B">
              <w:rPr>
                <w:rFonts w:ascii="ＭＳ ゴシック" w:eastAsia="ＭＳ ゴシック" w:hAnsi="ＭＳ ゴシック" w:hint="eastAsia"/>
                <w:szCs w:val="21"/>
              </w:rPr>
              <w:t>『現場実習』では、事前面談、初日挨拶、最終日の反省会、そして送迎など保護者の方に時間を割いていただくことが多くなります。今回の取り組みを通して、生徒本人、ご家庭、学校も『現場実習』の流れを確認し、３年生でのより良い実習につなげて</w:t>
            </w:r>
            <w:r>
              <w:rPr>
                <w:rFonts w:ascii="ＭＳ ゴシック" w:eastAsia="ＭＳ ゴシック" w:hAnsi="ＭＳ ゴシック" w:hint="eastAsia"/>
                <w:szCs w:val="21"/>
              </w:rPr>
              <w:t>いきたい</w:t>
            </w:r>
            <w:r w:rsidRPr="00B6635B">
              <w:rPr>
                <w:rFonts w:ascii="ＭＳ ゴシック" w:eastAsia="ＭＳ ゴシック" w:hAnsi="ＭＳ ゴシック" w:hint="eastAsia"/>
                <w:szCs w:val="21"/>
              </w:rPr>
              <w:t xml:space="preserve">と思います。 </w:t>
            </w:r>
            <w:r w:rsidR="002E0712">
              <w:rPr>
                <w:rFonts w:ascii="ＭＳ ゴシック" w:eastAsia="ＭＳ ゴシック" w:hAnsi="ＭＳ ゴシック" w:hint="eastAsia"/>
                <w:szCs w:val="21"/>
              </w:rPr>
              <w:t xml:space="preserve">　</w:t>
            </w:r>
            <w:r w:rsidR="000C5A23">
              <w:rPr>
                <w:rFonts w:ascii="ＭＳ ゴシック" w:eastAsia="ＭＳ ゴシック" w:hAnsi="ＭＳ ゴシック" w:hint="eastAsia"/>
                <w:szCs w:val="21"/>
              </w:rPr>
              <w:t xml:space="preserve">　</w:t>
            </w:r>
            <w:r w:rsidR="00EC4B7E" w:rsidRPr="00B6635B">
              <w:rPr>
                <w:rFonts w:ascii="ＭＳ ゴシック" w:eastAsia="ＭＳ ゴシック" w:hAnsi="ＭＳ ゴシック" w:hint="eastAsia"/>
                <w:szCs w:val="21"/>
              </w:rPr>
              <w:t>（</w:t>
            </w:r>
            <w:r w:rsidR="00EC4B7E">
              <w:rPr>
                <w:rFonts w:ascii="ＭＳ ゴシック" w:eastAsia="ＭＳ ゴシック" w:hAnsi="ＭＳ ゴシック" w:hint="eastAsia"/>
                <w:szCs w:val="21"/>
              </w:rPr>
              <w:t>長谷川　弘樹、</w:t>
            </w:r>
            <w:r w:rsidR="00EC4B7E" w:rsidRPr="00EF280C">
              <w:rPr>
                <w:rFonts w:ascii="ＭＳ ゴシック" w:eastAsia="ＭＳ ゴシック" w:hAnsi="ＭＳ ゴシック" w:hint="eastAsia"/>
                <w:szCs w:val="21"/>
              </w:rPr>
              <w:t>宗形　秀人）</w:t>
            </w:r>
          </w:p>
        </w:tc>
      </w:tr>
    </w:tbl>
    <w:p w14:paraId="0DC5E1CE" w14:textId="77777777" w:rsidR="00225623" w:rsidRDefault="00225623" w:rsidP="00230119">
      <w:pPr>
        <w:snapToGrid w:val="0"/>
        <w:spacing w:line="240" w:lineRule="exact"/>
        <w:rPr>
          <w:szCs w:val="44"/>
        </w:rPr>
        <w:sectPr w:rsidR="00225623" w:rsidSect="00A85099">
          <w:pgSz w:w="11906" w:h="16838" w:code="9"/>
          <w:pgMar w:top="851" w:right="851" w:bottom="851" w:left="851" w:header="851" w:footer="992" w:gutter="0"/>
          <w:cols w:space="425"/>
          <w:docGrid w:type="lines" w:linePitch="360"/>
        </w:sectPr>
      </w:pPr>
    </w:p>
    <w:tbl>
      <w:tblPr>
        <w:tblStyle w:val="a3"/>
        <w:tblW w:w="0" w:type="auto"/>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174"/>
      </w:tblGrid>
      <w:tr w:rsidR="000774AC" w14:paraId="0778041F" w14:textId="77777777" w:rsidTr="00CF0D7C">
        <w:tc>
          <w:tcPr>
            <w:tcW w:w="10174" w:type="dxa"/>
          </w:tcPr>
          <w:p w14:paraId="4C7C9AB6" w14:textId="77777777" w:rsidR="00461768" w:rsidRDefault="00461768" w:rsidP="008D18D9">
            <w:pPr>
              <w:spacing w:line="300" w:lineRule="exact"/>
              <w:rPr>
                <w:rFonts w:ascii="ＭＳ ゴシック" w:eastAsia="ＭＳ ゴシック" w:hAnsi="ＭＳ ゴシック"/>
                <w:b/>
                <w:szCs w:val="21"/>
              </w:rPr>
            </w:pPr>
            <w:r w:rsidRPr="00385E97">
              <w:rPr>
                <w:rFonts w:ascii="ＭＳ ゴシック" w:eastAsia="ＭＳ ゴシック" w:hAnsi="ＭＳ ゴシック" w:hint="eastAsia"/>
                <w:b/>
                <w:szCs w:val="21"/>
              </w:rPr>
              <w:lastRenderedPageBreak/>
              <w:t>【高等部３</w:t>
            </w:r>
            <w:r w:rsidRPr="00385E97">
              <w:rPr>
                <w:rFonts w:ascii="ＭＳ ゴシック" w:eastAsia="ＭＳ ゴシック" w:hAnsi="ＭＳ ゴシック"/>
                <w:b/>
                <w:szCs w:val="21"/>
              </w:rPr>
              <w:t>年</w:t>
            </w:r>
            <w:r w:rsidRPr="00385E97">
              <w:rPr>
                <w:rFonts w:ascii="ＭＳ ゴシック" w:eastAsia="ＭＳ ゴシック" w:hAnsi="ＭＳ ゴシック" w:hint="eastAsia"/>
                <w:b/>
                <w:szCs w:val="21"/>
              </w:rPr>
              <w:t>】</w:t>
            </w:r>
          </w:p>
          <w:p w14:paraId="2B55AD24" w14:textId="77777777" w:rsidR="009F29F3" w:rsidRDefault="00461768" w:rsidP="00C7585F">
            <w:pPr>
              <w:spacing w:line="300" w:lineRule="exact"/>
              <w:ind w:leftChars="50" w:left="105" w:rightChars="50" w:right="105" w:firstLineChars="100" w:firstLine="210"/>
              <w:rPr>
                <w:rFonts w:ascii="ＭＳ ゴシック" w:eastAsia="ＭＳ ゴシック" w:hAnsi="ＭＳ ゴシック"/>
              </w:rPr>
            </w:pPr>
            <w:r w:rsidRPr="00AA6FA9">
              <w:rPr>
                <w:rFonts w:ascii="ＭＳ ゴシック" w:eastAsia="ＭＳ ゴシック" w:hAnsi="ＭＳ ゴシック" w:hint="eastAsia"/>
              </w:rPr>
              <w:t>現場実習への御協力ありがとうございました。</w:t>
            </w:r>
            <w:r w:rsidR="00771066">
              <w:rPr>
                <w:rFonts w:ascii="ＭＳ ゴシック" w:eastAsia="ＭＳ ゴシック" w:hAnsi="ＭＳ ゴシック" w:hint="eastAsia"/>
              </w:rPr>
              <w:t>高等部３年生は卒業後の進路について真剣に考える時期です。自分に合った進路を選ぶことは、今後の生活や自立に大きな影響を与えます。</w:t>
            </w:r>
          </w:p>
          <w:p w14:paraId="5D72E65B" w14:textId="5CFFE5B2" w:rsidR="00461768" w:rsidRDefault="00771066" w:rsidP="00C7585F">
            <w:pPr>
              <w:spacing w:line="300" w:lineRule="exact"/>
              <w:ind w:leftChars="50" w:left="105" w:rightChars="50" w:right="105" w:firstLineChars="100" w:firstLine="210"/>
              <w:rPr>
                <w:rFonts w:ascii="ＭＳ ゴシック" w:eastAsia="ＭＳ ゴシック" w:hAnsi="ＭＳ ゴシック"/>
              </w:rPr>
            </w:pPr>
            <w:r>
              <w:rPr>
                <w:rFonts w:ascii="ＭＳ ゴシック" w:eastAsia="ＭＳ ゴシック" w:hAnsi="ＭＳ ゴシック" w:hint="eastAsia"/>
              </w:rPr>
              <w:t>進路には企業就労、</w:t>
            </w:r>
            <w:r w:rsidR="00D37748">
              <w:rPr>
                <w:rFonts w:ascii="ＭＳ ゴシック" w:eastAsia="ＭＳ ゴシック" w:hAnsi="ＭＳ ゴシック" w:hint="eastAsia"/>
              </w:rPr>
              <w:t>就労移行支援B型等、</w:t>
            </w:r>
            <w:r>
              <w:rPr>
                <w:rFonts w:ascii="ＭＳ ゴシック" w:eastAsia="ＭＳ ゴシック" w:hAnsi="ＭＳ ゴシック" w:hint="eastAsia"/>
              </w:rPr>
              <w:t>福祉サービスの利用、更には他の教育機関への進学等さまざまな選択肢があります。</w:t>
            </w:r>
            <w:r w:rsidR="00C7585F">
              <w:rPr>
                <w:rFonts w:ascii="ＭＳ ゴシック" w:eastAsia="ＭＳ ゴシック" w:hAnsi="ＭＳ ゴシック" w:hint="eastAsia"/>
              </w:rPr>
              <w:t>長い人生の中で、学び直しや</w:t>
            </w:r>
            <w:r w:rsidR="009F29F3">
              <w:rPr>
                <w:rFonts w:ascii="ＭＳ ゴシック" w:eastAsia="ＭＳ ゴシック" w:hAnsi="ＭＳ ゴシック" w:hint="eastAsia"/>
              </w:rPr>
              <w:t>次のステージへのステップアップなど、</w:t>
            </w:r>
            <w:r w:rsidR="00C7585F">
              <w:rPr>
                <w:rFonts w:ascii="ＭＳ ゴシック" w:eastAsia="ＭＳ ゴシック" w:hAnsi="ＭＳ ゴシック" w:hint="eastAsia"/>
              </w:rPr>
              <w:t>進路変更を</w:t>
            </w:r>
            <w:r w:rsidR="009F29F3">
              <w:rPr>
                <w:rFonts w:ascii="ＭＳ ゴシック" w:eastAsia="ＭＳ ゴシック" w:hAnsi="ＭＳ ゴシック" w:hint="eastAsia"/>
              </w:rPr>
              <w:t>考える場面に遭遇する</w:t>
            </w:r>
            <w:r w:rsidR="00C7585F">
              <w:rPr>
                <w:rFonts w:ascii="ＭＳ ゴシック" w:eastAsia="ＭＳ ゴシック" w:hAnsi="ＭＳ ゴシック" w:hint="eastAsia"/>
              </w:rPr>
              <w:t>かもしれません。</w:t>
            </w:r>
            <w:r w:rsidR="009F29F3">
              <w:rPr>
                <w:rFonts w:ascii="ＭＳ ゴシック" w:eastAsia="ＭＳ ゴシック" w:hAnsi="ＭＳ ゴシック" w:hint="eastAsia"/>
              </w:rPr>
              <w:t>そうした時は、御家庭だけでなく、周りの支援者に御相談ください。もちろん、学校もその役割を担うことができますので、</w:t>
            </w:r>
            <w:r w:rsidR="002B1400">
              <w:rPr>
                <w:rFonts w:ascii="ＭＳ ゴシック" w:eastAsia="ＭＳ ゴシック" w:hAnsi="ＭＳ ゴシック" w:hint="eastAsia"/>
              </w:rPr>
              <w:t>お</w:t>
            </w:r>
            <w:r w:rsidR="00D37748">
              <w:rPr>
                <w:rFonts w:ascii="ＭＳ ゴシック" w:eastAsia="ＭＳ ゴシック" w:hAnsi="ＭＳ ゴシック" w:hint="eastAsia"/>
              </w:rPr>
              <w:t>気軽に</w:t>
            </w:r>
            <w:r w:rsidR="009F29F3">
              <w:rPr>
                <w:rFonts w:ascii="ＭＳ ゴシック" w:eastAsia="ＭＳ ゴシック" w:hAnsi="ＭＳ ゴシック" w:hint="eastAsia"/>
              </w:rPr>
              <w:t>お声掛け</w:t>
            </w:r>
            <w:r w:rsidR="00D37748">
              <w:rPr>
                <w:rFonts w:ascii="ＭＳ ゴシック" w:eastAsia="ＭＳ ゴシック" w:hAnsi="ＭＳ ゴシック" w:hint="eastAsia"/>
              </w:rPr>
              <w:t>ください。</w:t>
            </w:r>
          </w:p>
          <w:p w14:paraId="40C64C0B" w14:textId="098CD1CE" w:rsidR="00D37748" w:rsidRPr="00D37748" w:rsidRDefault="00D37748" w:rsidP="00320CF4">
            <w:pPr>
              <w:spacing w:line="300" w:lineRule="exact"/>
              <w:ind w:leftChars="50" w:left="105" w:rightChars="50" w:right="105" w:firstLineChars="100" w:firstLine="210"/>
              <w:rPr>
                <w:rFonts w:ascii="ＭＳ ゴシック" w:eastAsia="ＭＳ ゴシック" w:hAnsi="ＭＳ ゴシック"/>
              </w:rPr>
            </w:pPr>
            <w:r w:rsidRPr="00D37748">
              <w:rPr>
                <w:rFonts w:ascii="ＭＳ ゴシック" w:eastAsia="ＭＳ ゴシック" w:hAnsi="ＭＳ ゴシック" w:hint="eastAsia"/>
              </w:rPr>
              <w:t>進路選択は将来を見据えた大切なステップです。</w:t>
            </w:r>
            <w:r>
              <w:rPr>
                <w:rFonts w:ascii="ＭＳ ゴシック" w:eastAsia="ＭＳ ゴシック" w:hAnsi="ＭＳ ゴシック" w:hint="eastAsia"/>
              </w:rPr>
              <w:t>御</w:t>
            </w:r>
            <w:r w:rsidRPr="00D37748">
              <w:rPr>
                <w:rFonts w:ascii="ＭＳ ゴシック" w:eastAsia="ＭＳ ゴシック" w:hAnsi="ＭＳ ゴシック" w:hint="eastAsia"/>
              </w:rPr>
              <w:t>家庭でも</w:t>
            </w:r>
            <w:r w:rsidR="009F29F3">
              <w:rPr>
                <w:rFonts w:ascii="ＭＳ ゴシック" w:eastAsia="ＭＳ ゴシック" w:hAnsi="ＭＳ ゴシック" w:hint="eastAsia"/>
              </w:rPr>
              <w:t>、</w:t>
            </w:r>
            <w:r w:rsidRPr="00D37748">
              <w:rPr>
                <w:rFonts w:ascii="ＭＳ ゴシック" w:eastAsia="ＭＳ ゴシック" w:hAnsi="ＭＳ ゴシック" w:hint="eastAsia"/>
              </w:rPr>
              <w:t>お子様と一緒に話し合っていただいたと思いますが</w:t>
            </w:r>
            <w:r w:rsidR="009F29F3">
              <w:rPr>
                <w:rFonts w:ascii="ＭＳ ゴシック" w:eastAsia="ＭＳ ゴシック" w:hAnsi="ＭＳ ゴシック" w:hint="eastAsia"/>
              </w:rPr>
              <w:t>、お子様の</w:t>
            </w:r>
            <w:r w:rsidRPr="00D37748">
              <w:rPr>
                <w:rFonts w:ascii="ＭＳ ゴシック" w:eastAsia="ＭＳ ゴシック" w:hAnsi="ＭＳ ゴシック" w:hint="eastAsia"/>
              </w:rPr>
              <w:t>希望や夢を共有していただければ幸いです。</w:t>
            </w:r>
          </w:p>
          <w:p w14:paraId="3417933B" w14:textId="2347EF70" w:rsidR="000774AC" w:rsidRPr="00AA6FA9" w:rsidRDefault="00461768" w:rsidP="00320CF4">
            <w:pPr>
              <w:spacing w:line="300" w:lineRule="exact"/>
              <w:ind w:leftChars="50" w:left="105" w:rightChars="50" w:right="105" w:firstLineChars="100" w:firstLine="210"/>
              <w:rPr>
                <w:rFonts w:ascii="ＭＳ ゴシック" w:eastAsia="ＭＳ ゴシック" w:hAnsi="ＭＳ ゴシック"/>
                <w:color w:val="FF0000"/>
              </w:rPr>
            </w:pPr>
            <w:r w:rsidRPr="00AA6FA9">
              <w:rPr>
                <w:rFonts w:ascii="ＭＳ ゴシック" w:eastAsia="ＭＳ ゴシック" w:hAnsi="ＭＳ ゴシック" w:hint="eastAsia"/>
              </w:rPr>
              <w:t>卒業後に向けて、個別移行支援計画の作成をします。担任から</w:t>
            </w:r>
            <w:r w:rsidR="002E0D69">
              <w:rPr>
                <w:rFonts w:ascii="ＭＳ ゴシック" w:eastAsia="ＭＳ ゴシック" w:hAnsi="ＭＳ ゴシック" w:hint="eastAsia"/>
              </w:rPr>
              <w:t>計画案</w:t>
            </w:r>
            <w:r w:rsidRPr="00AA6FA9">
              <w:rPr>
                <w:rFonts w:ascii="ＭＳ ゴシック" w:eastAsia="ＭＳ ゴシック" w:hAnsi="ＭＳ ゴシック" w:hint="eastAsia"/>
              </w:rPr>
              <w:t>を提示しますので</w:t>
            </w:r>
            <w:r w:rsidR="002E0D69">
              <w:rPr>
                <w:rFonts w:ascii="ＭＳ ゴシック" w:eastAsia="ＭＳ ゴシック" w:hAnsi="ＭＳ ゴシック" w:hint="eastAsia"/>
              </w:rPr>
              <w:t>、御意見をお願いいたします</w:t>
            </w:r>
            <w:r w:rsidRPr="00AA6FA9">
              <w:rPr>
                <w:rFonts w:ascii="ＭＳ ゴシック" w:eastAsia="ＭＳ ゴシック" w:hAnsi="ＭＳ ゴシック" w:hint="eastAsia"/>
              </w:rPr>
              <w:t>。引き続きの御支援、御協力をよろしくお願いいたします。</w:t>
            </w:r>
            <w:r w:rsidR="006D15E4">
              <w:rPr>
                <w:rFonts w:ascii="ＭＳ ゴシック" w:eastAsia="ＭＳ ゴシック" w:hAnsi="ＭＳ ゴシック" w:hint="eastAsia"/>
              </w:rPr>
              <w:t xml:space="preserve">　</w:t>
            </w:r>
            <w:r w:rsidR="00AA6FA9" w:rsidRPr="00AA6FA9">
              <w:rPr>
                <w:rFonts w:ascii="ＭＳ ゴシック" w:eastAsia="ＭＳ ゴシック" w:hAnsi="ＭＳ ゴシック" w:hint="eastAsia"/>
              </w:rPr>
              <w:t>（</w:t>
            </w:r>
            <w:r w:rsidR="002B1400" w:rsidRPr="00AA6FA9">
              <w:rPr>
                <w:rFonts w:ascii="ＭＳ ゴシック" w:eastAsia="ＭＳ ゴシック" w:hAnsi="ＭＳ ゴシック" w:hint="eastAsia"/>
              </w:rPr>
              <w:t>小暮　亮介</w:t>
            </w:r>
            <w:r w:rsidR="00AA6FA9" w:rsidRPr="00AA6FA9">
              <w:rPr>
                <w:rFonts w:ascii="ＭＳ ゴシック" w:eastAsia="ＭＳ ゴシック" w:hAnsi="ＭＳ ゴシック" w:hint="eastAsia"/>
              </w:rPr>
              <w:t>、</w:t>
            </w:r>
            <w:r w:rsidR="002B1400" w:rsidRPr="00AA6FA9">
              <w:rPr>
                <w:rFonts w:ascii="ＭＳ ゴシック" w:eastAsia="ＭＳ ゴシック" w:hAnsi="ＭＳ ゴシック" w:hint="eastAsia"/>
              </w:rPr>
              <w:t>本橋　剛</w:t>
            </w:r>
            <w:r w:rsidR="00D37748">
              <w:rPr>
                <w:rFonts w:ascii="ＭＳ ゴシック" w:eastAsia="ＭＳ ゴシック" w:hAnsi="ＭＳ ゴシック" w:hint="eastAsia"/>
              </w:rPr>
              <w:t>）</w:t>
            </w:r>
          </w:p>
        </w:tc>
      </w:tr>
    </w:tbl>
    <w:p w14:paraId="2090DDCE" w14:textId="77777777" w:rsidR="00461768" w:rsidRPr="00225623" w:rsidRDefault="00461768" w:rsidP="00225623">
      <w:pPr>
        <w:snapToGrid w:val="0"/>
        <w:spacing w:line="240" w:lineRule="exact"/>
        <w:rPr>
          <w:szCs w:val="52"/>
        </w:rPr>
      </w:pPr>
    </w:p>
    <w:tbl>
      <w:tblPr>
        <w:tblStyle w:val="a3"/>
        <w:tblpPr w:leftFromText="142" w:rightFromText="142" w:vertAnchor="text" w:horzAnchor="margin" w:tblpY="4"/>
        <w:tblW w:w="10218" w:type="dxa"/>
        <w:tblBorders>
          <w:top w:val="single" w:sz="12" w:space="0" w:color="auto"/>
          <w:left w:val="single" w:sz="12" w:space="0" w:color="auto"/>
          <w:bottom w:val="single" w:sz="12" w:space="0" w:color="auto"/>
          <w:right w:val="single" w:sz="12" w:space="0" w:color="auto"/>
          <w:insideH w:val="single" w:sz="12" w:space="0" w:color="auto"/>
          <w:insideV w:val="single" w:sz="12" w:space="0" w:color="auto"/>
        </w:tblBorders>
        <w:tblLook w:val="04A0" w:firstRow="1" w:lastRow="0" w:firstColumn="1" w:lastColumn="0" w:noHBand="0" w:noVBand="1"/>
      </w:tblPr>
      <w:tblGrid>
        <w:gridCol w:w="10218"/>
      </w:tblGrid>
      <w:tr w:rsidR="00225623" w14:paraId="68D0820E" w14:textId="77777777" w:rsidTr="008E306A">
        <w:trPr>
          <w:trHeight w:val="11347"/>
        </w:trPr>
        <w:tc>
          <w:tcPr>
            <w:tcW w:w="10218" w:type="dxa"/>
          </w:tcPr>
          <w:p w14:paraId="5E3CD66D" w14:textId="33F76A47" w:rsidR="00225623" w:rsidRDefault="00225623" w:rsidP="007F2F56">
            <w:pPr>
              <w:jc w:val="center"/>
            </w:pPr>
            <w:r>
              <w:rPr>
                <w:rFonts w:hint="eastAsia"/>
                <w:noProof/>
              </w:rPr>
              <mc:AlternateContent>
                <mc:Choice Requires="wps">
                  <w:drawing>
                    <wp:inline distT="0" distB="0" distL="0" distR="0" wp14:anchorId="221A3731" wp14:editId="7CB41087">
                      <wp:extent cx="6010275" cy="1114425"/>
                      <wp:effectExtent l="0" t="0" r="28575" b="28575"/>
                      <wp:docPr id="1" name="横巻き 1"/>
                      <wp:cNvGraphicFramePr/>
                      <a:graphic xmlns:a="http://schemas.openxmlformats.org/drawingml/2006/main">
                        <a:graphicData uri="http://schemas.microsoft.com/office/word/2010/wordprocessingShape">
                          <wps:wsp>
                            <wps:cNvSpPr/>
                            <wps:spPr>
                              <a:xfrm>
                                <a:off x="0" y="0"/>
                                <a:ext cx="6010275" cy="1114425"/>
                              </a:xfrm>
                              <a:prstGeom prst="horizontalScroll">
                                <a:avLst>
                                  <a:gd name="adj" fmla="val 17500"/>
                                </a:avLst>
                              </a:prstGeom>
                            </wps:spPr>
                            <wps:style>
                              <a:lnRef idx="2">
                                <a:schemeClr val="dk1"/>
                              </a:lnRef>
                              <a:fillRef idx="1">
                                <a:schemeClr val="lt1"/>
                              </a:fillRef>
                              <a:effectRef idx="0">
                                <a:schemeClr val="dk1"/>
                              </a:effectRef>
                              <a:fontRef idx="minor">
                                <a:schemeClr val="dk1"/>
                              </a:fontRef>
                            </wps:style>
                            <wps:txbx>
                              <w:txbxContent>
                                <w:p w14:paraId="5D13DE1D" w14:textId="77777777" w:rsidR="00225623" w:rsidRPr="009D11F4" w:rsidRDefault="00225623" w:rsidP="00225623">
                                  <w:pPr>
                                    <w:jc w:val="center"/>
                                    <w:rPr>
                                      <w:rFonts w:ascii="ＭＳ ゴシック" w:eastAsia="ＭＳ ゴシック" w:hAnsi="ＭＳ ゴシック"/>
                                    </w:rPr>
                                  </w:pPr>
                                  <w:r>
                                    <w:rPr>
                                      <w:rFonts w:ascii="ＭＳ ゴシック" w:eastAsia="ＭＳ ゴシック" w:hAnsi="ＭＳ ゴシック" w:hint="eastAsia"/>
                                      <w:sz w:val="32"/>
                                    </w:rPr>
                                    <w:t>卒業後の進路選択に向けて在学時に取り組めることは</w:t>
                                  </w:r>
                                  <w:r>
                                    <w:rPr>
                                      <w:rFonts w:ascii="ＭＳ ゴシック" w:eastAsia="ＭＳ ゴシック" w:hAnsi="ＭＳ ゴシック"/>
                                      <w:sz w:val="32"/>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inline>
                  </w:drawing>
                </mc:Choice>
                <mc:Fallback>
                  <w:pict>
                    <v:shapetype w14:anchorId="221A3731" id="_x0000_t98" coordsize="21600,21600" o:spt="98" adj="2700" path="m0@5qy@2@1l@0@1@0@2qy@7,,21600@2l21600@9qy@7@10l@1@10@1@11qy@2,21600,0@11xem0@5nfqy@2@6@1@5@3@4@2@5l@2@6em@1@5nfl@1@10em21600@2nfqy@7@1l@0@1em@0@2nfqy@8@3@7@2l@7@1e">
                      <v:formulas>
                        <v:f eqn="sum width 0 #0"/>
                        <v:f eqn="val #0"/>
                        <v:f eqn="prod @1 1 2"/>
                        <v:f eqn="prod @1 3 4"/>
                        <v:f eqn="prod @1 5 4"/>
                        <v:f eqn="prod @1 3 2"/>
                        <v:f eqn="prod @1 2 1"/>
                        <v:f eqn="sum width 0 @2"/>
                        <v:f eqn="sum width 0 @3"/>
                        <v:f eqn="sum height 0 @5"/>
                        <v:f eqn="sum height 0 @1"/>
                        <v:f eqn="sum height 0 @2"/>
                        <v:f eqn="val width"/>
                        <v:f eqn="prod width 1 2"/>
                        <v:f eqn="prod height 1 2"/>
                      </v:formulas>
                      <v:path o:extrusionok="f" limo="10800,10800" o:connecttype="custom" o:connectlocs="@13,@1;0,@14;@13,@10;@12,@14" o:connectangles="270,180,90,0" textboxrect="@1,@1,@7,@10"/>
                      <v:handles>
                        <v:h position="#0,topLeft" xrange="0,5400"/>
                      </v:handles>
                      <o:complex v:ext="view"/>
                    </v:shapetype>
                    <v:shape id="横巻き 1" o:spid="_x0000_s1029" type="#_x0000_t98" style="width:473.25pt;height:87.75pt;visibility:visible;mso-wrap-style:square;mso-left-percent:-10001;mso-top-percent:-10001;mso-position-horizontal:absolute;mso-position-horizontal-relative:char;mso-position-vertical:absolute;mso-position-vertical-relative:line;mso-left-percent:-10001;mso-top-percent:-10001;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" adj="3780" fillcolor="white [3201]" strokecolor="black [3200]" strokeweight="1pt">
                      <v:stroke joinstyle="miter"/>
                      <v:textbox>
                        <w:txbxContent>
                          <w:p w14:paraId="5D13DE1D" w14:textId="77777777" w:rsidR="00225623" w:rsidRPr="009D11F4" w:rsidRDefault="00225623" w:rsidP="00225623">
                            <w:pPr>
                              <w:jc w:val="center"/>
                              <w:rPr>
                                <w:rFonts w:ascii="ＭＳ ゴシック" w:eastAsia="ＭＳ ゴシック" w:hAnsi="ＭＳ ゴシック"/>
                              </w:rPr>
                            </w:pPr>
                            <w:r>
                              <w:rPr>
                                <w:rFonts w:ascii="ＭＳ ゴシック" w:eastAsia="ＭＳ ゴシック" w:hAnsi="ＭＳ ゴシック" w:hint="eastAsia"/>
                                <w:sz w:val="32"/>
                              </w:rPr>
                              <w:t>卒業後の進路選択に向けて在学時に取り組めることは</w:t>
                            </w:r>
                            <w:r>
                              <w:rPr>
                                <w:rFonts w:ascii="ＭＳ ゴシック" w:eastAsia="ＭＳ ゴシック" w:hAnsi="ＭＳ ゴシック"/>
                                <w:sz w:val="32"/>
                              </w:rPr>
                              <w:t>？</w:t>
                            </w:r>
                          </w:p>
                        </w:txbxContent>
                      </v:textbox>
                      <w10:anchorlock/>
                    </v:shape>
                  </w:pict>
                </mc:Fallback>
              </mc:AlternateContent>
            </w:r>
          </w:p>
          <w:p w14:paraId="23755D45" w14:textId="77777777" w:rsidR="002E0D69" w:rsidRDefault="002E0D69" w:rsidP="007F2F56">
            <w:pPr>
              <w:spacing w:line="300" w:lineRule="exact"/>
              <w:ind w:leftChars="50" w:left="105" w:rightChars="50" w:right="105"/>
              <w:rPr>
                <w:rFonts w:ascii="ＭＳ ゴシック" w:eastAsia="ＭＳ ゴシック" w:hAnsi="ＭＳ ゴシック"/>
                <w:b/>
              </w:rPr>
            </w:pPr>
          </w:p>
          <w:p w14:paraId="5EFAEFE8" w14:textId="4A6518CD" w:rsidR="00225623" w:rsidRDefault="00225623" w:rsidP="007F2F56">
            <w:pPr>
              <w:spacing w:line="300" w:lineRule="exact"/>
              <w:ind w:leftChars="50" w:left="105" w:rightChars="50" w:right="105"/>
              <w:rPr>
                <w:rFonts w:ascii="ＭＳ ゴシック" w:eastAsia="ＭＳ ゴシック" w:hAnsi="ＭＳ ゴシック"/>
                <w:b/>
              </w:rPr>
            </w:pPr>
            <w:r w:rsidRPr="009D11F4">
              <w:rPr>
                <w:rFonts w:ascii="ＭＳ ゴシック" w:eastAsia="ＭＳ ゴシック" w:hAnsi="ＭＳ ゴシック" w:hint="eastAsia"/>
                <w:b/>
              </w:rPr>
              <w:t>１</w:t>
            </w:r>
            <w:r>
              <w:rPr>
                <w:rFonts w:ascii="ＭＳ ゴシック" w:eastAsia="ＭＳ ゴシック" w:hAnsi="ＭＳ ゴシック" w:hint="eastAsia"/>
                <w:b/>
              </w:rPr>
              <w:t xml:space="preserve">　基礎的な学力はもちろん大事！　でも実はそれよりも..．</w:t>
            </w:r>
          </w:p>
          <w:p w14:paraId="5BD28F17" w14:textId="67FC88A1" w:rsidR="00225623" w:rsidRDefault="00225623" w:rsidP="007F2F56">
            <w:pPr>
              <w:spacing w:line="300" w:lineRule="exact"/>
              <w:ind w:leftChars="150" w:left="315" w:rightChars="50" w:right="105" w:firstLineChars="100" w:firstLine="210"/>
              <w:rPr>
                <w:rFonts w:ascii="ＭＳ ゴシック" w:eastAsia="ＭＳ ゴシック" w:hAnsi="ＭＳ ゴシック"/>
                <w:bCs/>
              </w:rPr>
            </w:pPr>
            <w:r w:rsidRPr="003F30C1">
              <w:rPr>
                <w:rFonts w:ascii="ＭＳ ゴシック" w:eastAsia="ＭＳ ゴシック" w:hAnsi="ＭＳ ゴシック" w:hint="eastAsia"/>
                <w:bCs/>
              </w:rPr>
              <w:t>「</w:t>
            </w:r>
            <w:r>
              <w:rPr>
                <w:rFonts w:ascii="ＭＳ ゴシック" w:eastAsia="ＭＳ ゴシック" w:hAnsi="ＭＳ ゴシック" w:hint="eastAsia"/>
                <w:bCs/>
              </w:rPr>
              <w:t>卒業後の進路選択に向けて何から取り組めばよいですか？」という質問は、保護者の方からよくいただく質問の一つです。時には、「漢字の読み書きができないとだめですか？」、「パソコンが操作できなとだめですか？」などの質問もありますが、進路先担当者の方の着眼点は、「毎日働ける体力があるか」、「自分の気持ちをコントロールできるか」、「決まりを守ることができるか」、「身の回りのことは自分で管理できるか」といったものが多いです。</w:t>
            </w:r>
          </w:p>
          <w:p w14:paraId="37C85034" w14:textId="05E19216" w:rsidR="00225623" w:rsidRDefault="00225623" w:rsidP="007F2F56">
            <w:pPr>
              <w:spacing w:line="300" w:lineRule="exact"/>
              <w:ind w:leftChars="150" w:left="315" w:rightChars="50" w:right="105" w:firstLineChars="100" w:firstLine="210"/>
              <w:rPr>
                <w:rFonts w:ascii="ＭＳ ゴシック" w:eastAsia="ＭＳ ゴシック" w:hAnsi="ＭＳ ゴシック"/>
                <w:bCs/>
              </w:rPr>
            </w:pPr>
            <w:r>
              <w:rPr>
                <w:rFonts w:ascii="ＭＳ ゴシック" w:eastAsia="ＭＳ ゴシック" w:hAnsi="ＭＳ ゴシック" w:hint="eastAsia"/>
                <w:bCs/>
              </w:rPr>
              <w:t>基礎的な学力はもちろん大事ですが、誰からの支援も受けられる、</w:t>
            </w:r>
            <w:r w:rsidR="00B0093D">
              <w:rPr>
                <w:rFonts w:ascii="ＭＳ ゴシック" w:eastAsia="ＭＳ ゴシック" w:hAnsi="ＭＳ ゴシック" w:hint="eastAsia"/>
                <w:bCs/>
              </w:rPr>
              <w:t>日常生活動作</w:t>
            </w:r>
            <w:r>
              <w:rPr>
                <w:rFonts w:ascii="ＭＳ ゴシック" w:eastAsia="ＭＳ ゴシック" w:hAnsi="ＭＳ ゴシック" w:hint="eastAsia"/>
                <w:bCs/>
              </w:rPr>
              <w:t>の獲得、自分で学校の準備をする、エプロンの紐を結ぶことができる、洗い物ができるなど、日常生活の延長で身に付けることができる力が卒業後の進路の選択肢を大きく広げてくれます。</w:t>
            </w:r>
          </w:p>
          <w:p w14:paraId="1AB9B57B" w14:textId="6DE3C1F9" w:rsidR="00225623" w:rsidRDefault="008E306A" w:rsidP="008E306A">
            <w:pPr>
              <w:ind w:leftChars="50" w:left="105" w:rightChars="50" w:right="105"/>
              <w:jc w:val="center"/>
              <w:rPr>
                <w:rFonts w:ascii="ＭＳ ゴシック" w:eastAsia="ＭＳ ゴシック" w:hAnsi="ＭＳ ゴシック"/>
                <w:bCs/>
              </w:rPr>
            </w:pPr>
            <w:r>
              <w:rPr>
                <w:rFonts w:ascii="ＭＳ ゴシック" w:eastAsia="ＭＳ ゴシック" w:hAnsi="ＭＳ ゴシック" w:hint="eastAsia"/>
                <w:bCs/>
                <w:noProof/>
              </w:rPr>
              <w:drawing>
                <wp:inline distT="0" distB="0" distL="0" distR="0" wp14:anchorId="190E76FB" wp14:editId="3CE3D3DB">
                  <wp:extent cx="5153040" cy="2847240"/>
                  <wp:effectExtent l="19050" t="19050" r="9525" b="10795"/>
                  <wp:docPr id="754731940" name="図 6" descr="テキスト&#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54731940" name="図 6" descr="テキスト&#10;&#10;中程度の精度で自動的に生成された説明"/>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153040" cy="2847240"/>
                          </a:xfrm>
                          <a:prstGeom prst="rect">
                            <a:avLst/>
                          </a:prstGeom>
                          <a:noFill/>
                          <a:ln>
                            <a:solidFill>
                              <a:schemeClr val="tx1"/>
                            </a:solidFill>
                          </a:ln>
                        </pic:spPr>
                      </pic:pic>
                    </a:graphicData>
                  </a:graphic>
                </wp:inline>
              </w:drawing>
            </w:r>
          </w:p>
          <w:p w14:paraId="6173FA4F" w14:textId="15C97D97" w:rsidR="00225623" w:rsidRPr="005B056E" w:rsidRDefault="00225623" w:rsidP="008E306A">
            <w:pPr>
              <w:spacing w:beforeLines="50" w:before="180" w:line="300" w:lineRule="exact"/>
              <w:ind w:leftChars="50" w:left="105" w:rightChars="50" w:right="105"/>
              <w:rPr>
                <w:rFonts w:ascii="ＭＳ ゴシック" w:eastAsia="ＭＳ ゴシック" w:hAnsi="ＭＳ ゴシック"/>
                <w:b/>
              </w:rPr>
            </w:pPr>
            <w:r>
              <w:rPr>
                <w:rFonts w:ascii="ＭＳ ゴシック" w:eastAsia="ＭＳ ゴシック" w:hAnsi="ＭＳ ゴシック" w:hint="eastAsia"/>
                <w:b/>
              </w:rPr>
              <w:t>２　更に就労（福祉的就労（就労継続支援A型・B型など）、企業就労）を視野に入れている方は．．．</w:t>
            </w:r>
          </w:p>
          <w:p w14:paraId="3956A59B" w14:textId="322948D9" w:rsidR="00225623" w:rsidRDefault="00225623" w:rsidP="007F2F56">
            <w:pPr>
              <w:spacing w:line="300" w:lineRule="exact"/>
              <w:ind w:leftChars="150" w:left="315" w:rightChars="50" w:right="105" w:firstLineChars="100" w:firstLine="210"/>
              <w:rPr>
                <w:rFonts w:ascii="ＭＳ ゴシック" w:eastAsia="ＭＳ ゴシック" w:hAnsi="ＭＳ ゴシック"/>
                <w:bCs/>
              </w:rPr>
            </w:pPr>
            <w:r>
              <w:rPr>
                <w:rFonts w:ascii="ＭＳ ゴシック" w:eastAsia="ＭＳ ゴシック" w:hAnsi="ＭＳ ゴシック" w:hint="eastAsia"/>
                <w:bCs/>
              </w:rPr>
              <w:t>将来の選択肢として就労を視野に入れている方は、一人で通えること、公共交通機関の利用ができることは必要条件となります。卒業後に就労した場合、自分で通うことは当たり前の世界になります。</w:t>
            </w:r>
          </w:p>
          <w:p w14:paraId="4C1BFD48" w14:textId="166E814B" w:rsidR="00225623" w:rsidRPr="003F30C1" w:rsidRDefault="00225623" w:rsidP="007F2F56">
            <w:pPr>
              <w:spacing w:line="300" w:lineRule="exact"/>
              <w:ind w:leftChars="150" w:left="315" w:rightChars="50" w:right="105" w:firstLineChars="100" w:firstLine="210"/>
              <w:rPr>
                <w:rFonts w:ascii="ＭＳ ゴシック" w:eastAsia="ＭＳ ゴシック" w:hAnsi="ＭＳ ゴシック"/>
                <w:bCs/>
              </w:rPr>
            </w:pPr>
            <w:r>
              <w:rPr>
                <w:rFonts w:ascii="ＭＳ ゴシック" w:eastAsia="ＭＳ ゴシック" w:hAnsi="ＭＳ ゴシック" w:hint="eastAsia"/>
                <w:bCs/>
              </w:rPr>
              <w:t>昨今の福祉サービスの充実により、スクールバスや放課後等デイサービスの送迎が当たり前となっています。早い段階から、一人で通学することにチャレンジしてみてはいかがでしょうか。</w:t>
            </w:r>
          </w:p>
        </w:tc>
      </w:tr>
    </w:tbl>
    <w:p w14:paraId="1986A27A" w14:textId="77777777" w:rsidR="00225623" w:rsidRPr="00225623" w:rsidRDefault="00225623" w:rsidP="00225623">
      <w:pPr>
        <w:snapToGrid w:val="0"/>
        <w:rPr>
          <w:sz w:val="2"/>
          <w:szCs w:val="2"/>
        </w:rPr>
      </w:pPr>
    </w:p>
    <w:sectPr w:rsidR="00225623" w:rsidRPr="00225623" w:rsidSect="00461768">
      <w:pgSz w:w="11906" w:h="16838" w:code="9"/>
      <w:pgMar w:top="851" w:right="851" w:bottom="851" w:left="85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3062298D" w14:textId="77777777" w:rsidR="00C15E05" w:rsidRDefault="00C15E05" w:rsidP="00C15E05">
      <w:r>
        <w:separator/>
      </w:r>
    </w:p>
  </w:endnote>
  <w:endnote w:type="continuationSeparator" w:id="0">
    <w:p w14:paraId="0D907C88" w14:textId="77777777" w:rsidR="00C15E05" w:rsidRDefault="00C15E05" w:rsidP="00C15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HG丸ｺﾞｼｯｸM-PRO">
    <w:panose1 w:val="020F0600000000000000"/>
    <w:charset w:val="80"/>
    <w:family w:val="modern"/>
    <w:pitch w:val="variable"/>
    <w:sig w:usb0="E00002FF" w:usb1="6AC7FDFB" w:usb2="00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A69EE02" w14:textId="77777777" w:rsidR="00C15E05" w:rsidRDefault="00C15E05" w:rsidP="00C15E05">
      <w:r>
        <w:separator/>
      </w:r>
    </w:p>
  </w:footnote>
  <w:footnote w:type="continuationSeparator" w:id="0">
    <w:p w14:paraId="4B0CA358" w14:textId="77777777" w:rsidR="00C15E05" w:rsidRDefault="00C15E05" w:rsidP="00C15E05">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40"/>
  <w:bordersDoNotSurroundHeader/>
  <w:bordersDoNotSurroundFooter/>
  <w:proofState w:spelling="clean" w:grammar="dirty"/>
  <w:defaultTabStop w:val="840"/>
  <w:displayHorizontalDrawingGridEvery w:val="0"/>
  <w:displayVerticalDrawingGridEvery w:val="2"/>
  <w:characterSpacingControl w:val="compressPunctuation"/>
  <w:hdrShapeDefaults>
    <o:shapedefaults v:ext="edit" spidmax="4300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1600F"/>
    <w:rsid w:val="00002E4B"/>
    <w:rsid w:val="000774AC"/>
    <w:rsid w:val="000C5A23"/>
    <w:rsid w:val="00112D28"/>
    <w:rsid w:val="00120EC5"/>
    <w:rsid w:val="001721F9"/>
    <w:rsid w:val="00175180"/>
    <w:rsid w:val="001A724B"/>
    <w:rsid w:val="002078DD"/>
    <w:rsid w:val="00225623"/>
    <w:rsid w:val="00230119"/>
    <w:rsid w:val="002354F2"/>
    <w:rsid w:val="002A067E"/>
    <w:rsid w:val="002B1400"/>
    <w:rsid w:val="002B68B6"/>
    <w:rsid w:val="002C7483"/>
    <w:rsid w:val="002E0712"/>
    <w:rsid w:val="002E0D69"/>
    <w:rsid w:val="00320CF4"/>
    <w:rsid w:val="003301D7"/>
    <w:rsid w:val="00333EC5"/>
    <w:rsid w:val="003370A5"/>
    <w:rsid w:val="003571B0"/>
    <w:rsid w:val="003C4297"/>
    <w:rsid w:val="003C5D9A"/>
    <w:rsid w:val="003D0A85"/>
    <w:rsid w:val="003F30C1"/>
    <w:rsid w:val="0044352A"/>
    <w:rsid w:val="00454564"/>
    <w:rsid w:val="00461768"/>
    <w:rsid w:val="004722C0"/>
    <w:rsid w:val="004A29C1"/>
    <w:rsid w:val="004B2F25"/>
    <w:rsid w:val="004B715D"/>
    <w:rsid w:val="004F7D30"/>
    <w:rsid w:val="0051600F"/>
    <w:rsid w:val="00534145"/>
    <w:rsid w:val="005350A9"/>
    <w:rsid w:val="005618FD"/>
    <w:rsid w:val="00574B22"/>
    <w:rsid w:val="00587016"/>
    <w:rsid w:val="005B056E"/>
    <w:rsid w:val="005B23DD"/>
    <w:rsid w:val="005B6DD7"/>
    <w:rsid w:val="005F78FC"/>
    <w:rsid w:val="00601451"/>
    <w:rsid w:val="006250BD"/>
    <w:rsid w:val="00661322"/>
    <w:rsid w:val="006B4233"/>
    <w:rsid w:val="006D15E4"/>
    <w:rsid w:val="00757236"/>
    <w:rsid w:val="00770B52"/>
    <w:rsid w:val="00771066"/>
    <w:rsid w:val="00795969"/>
    <w:rsid w:val="00796222"/>
    <w:rsid w:val="00796DD7"/>
    <w:rsid w:val="007D373C"/>
    <w:rsid w:val="007E371E"/>
    <w:rsid w:val="007F547A"/>
    <w:rsid w:val="00806E70"/>
    <w:rsid w:val="00834C6F"/>
    <w:rsid w:val="00887EC1"/>
    <w:rsid w:val="00891325"/>
    <w:rsid w:val="008B5A87"/>
    <w:rsid w:val="008D18D9"/>
    <w:rsid w:val="008E306A"/>
    <w:rsid w:val="008E67D7"/>
    <w:rsid w:val="00903CE2"/>
    <w:rsid w:val="00944349"/>
    <w:rsid w:val="00953580"/>
    <w:rsid w:val="00971836"/>
    <w:rsid w:val="009B267E"/>
    <w:rsid w:val="009D11F4"/>
    <w:rsid w:val="009D7EDA"/>
    <w:rsid w:val="009E294C"/>
    <w:rsid w:val="009E2EC6"/>
    <w:rsid w:val="009F29F3"/>
    <w:rsid w:val="00A42963"/>
    <w:rsid w:val="00A85099"/>
    <w:rsid w:val="00AA1FDA"/>
    <w:rsid w:val="00AA6FA9"/>
    <w:rsid w:val="00AD22B4"/>
    <w:rsid w:val="00AD5238"/>
    <w:rsid w:val="00B0093D"/>
    <w:rsid w:val="00B130DF"/>
    <w:rsid w:val="00B6635B"/>
    <w:rsid w:val="00B87D66"/>
    <w:rsid w:val="00B934D0"/>
    <w:rsid w:val="00BA2BFA"/>
    <w:rsid w:val="00BD44D0"/>
    <w:rsid w:val="00BF1876"/>
    <w:rsid w:val="00C14205"/>
    <w:rsid w:val="00C15E05"/>
    <w:rsid w:val="00C20720"/>
    <w:rsid w:val="00C2097D"/>
    <w:rsid w:val="00C4271B"/>
    <w:rsid w:val="00C42A47"/>
    <w:rsid w:val="00C46404"/>
    <w:rsid w:val="00C71756"/>
    <w:rsid w:val="00C755C1"/>
    <w:rsid w:val="00C7585F"/>
    <w:rsid w:val="00C8707D"/>
    <w:rsid w:val="00CA558A"/>
    <w:rsid w:val="00CC3FC1"/>
    <w:rsid w:val="00CE2C8D"/>
    <w:rsid w:val="00CF0D7C"/>
    <w:rsid w:val="00D23204"/>
    <w:rsid w:val="00D31C55"/>
    <w:rsid w:val="00D37748"/>
    <w:rsid w:val="00D403B1"/>
    <w:rsid w:val="00D75D61"/>
    <w:rsid w:val="00DE5015"/>
    <w:rsid w:val="00DF1D7A"/>
    <w:rsid w:val="00E23165"/>
    <w:rsid w:val="00E57AFC"/>
    <w:rsid w:val="00EA5292"/>
    <w:rsid w:val="00EA6336"/>
    <w:rsid w:val="00EC4B7E"/>
    <w:rsid w:val="00F10ACD"/>
    <w:rsid w:val="00F20A79"/>
    <w:rsid w:val="00F50B30"/>
    <w:rsid w:val="00F86808"/>
    <w:rsid w:val="00F91C9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3009">
      <v:textbox inset="5.85pt,.7pt,5.85pt,.7pt"/>
    </o:shapedefaults>
    <o:shapelayout v:ext="edit">
      <o:idmap v:ext="edit" data="1"/>
    </o:shapelayout>
  </w:shapeDefaults>
  <w:decimalSymbol w:val="."/>
  <w:listSeparator w:val=","/>
  <w14:docId w14:val="4280A8D3"/>
  <w15:chartTrackingRefBased/>
  <w15:docId w15:val="{BA0C0251-C266-43D0-BD66-590AEF5A9A3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51600F"/>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39"/>
    <w:rsid w:val="000774A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s1">
    <w:name w:val="s1"/>
    <w:basedOn w:val="a0"/>
    <w:rsid w:val="000774AC"/>
  </w:style>
  <w:style w:type="paragraph" w:styleId="a4">
    <w:name w:val="header"/>
    <w:basedOn w:val="a"/>
    <w:link w:val="a5"/>
    <w:uiPriority w:val="99"/>
    <w:unhideWhenUsed/>
    <w:rsid w:val="00C15E05"/>
    <w:pPr>
      <w:tabs>
        <w:tab w:val="center" w:pos="4252"/>
        <w:tab w:val="right" w:pos="8504"/>
      </w:tabs>
      <w:snapToGrid w:val="0"/>
    </w:pPr>
  </w:style>
  <w:style w:type="character" w:customStyle="1" w:styleId="a5">
    <w:name w:val="ヘッダー (文字)"/>
    <w:basedOn w:val="a0"/>
    <w:link w:val="a4"/>
    <w:uiPriority w:val="99"/>
    <w:rsid w:val="00C15E05"/>
  </w:style>
  <w:style w:type="paragraph" w:styleId="a6">
    <w:name w:val="footer"/>
    <w:basedOn w:val="a"/>
    <w:link w:val="a7"/>
    <w:uiPriority w:val="99"/>
    <w:unhideWhenUsed/>
    <w:rsid w:val="00C15E05"/>
    <w:pPr>
      <w:tabs>
        <w:tab w:val="center" w:pos="4252"/>
        <w:tab w:val="right" w:pos="8504"/>
      </w:tabs>
      <w:snapToGrid w:val="0"/>
    </w:pPr>
  </w:style>
  <w:style w:type="character" w:customStyle="1" w:styleId="a7">
    <w:name w:val="フッター (文字)"/>
    <w:basedOn w:val="a0"/>
    <w:link w:val="a6"/>
    <w:uiPriority w:val="99"/>
    <w:rsid w:val="00C15E05"/>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4560372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742D8FF-BD0A-46D6-8876-979AC8439E5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3</Pages>
  <Words>671</Words>
  <Characters>3825</Characters>
  <Application>Microsoft Office Word</Application>
  <DocSecurity>0</DocSecurity>
  <Lines>31</Lines>
  <Paragraphs>8</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4488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田邉　大樹</dc:creator>
  <cp:keywords/>
  <dc:description/>
  <cp:lastModifiedBy>半田　利和</cp:lastModifiedBy>
  <cp:revision>2</cp:revision>
  <cp:lastPrinted>2023-12-18T10:02:00Z</cp:lastPrinted>
  <dcterms:created xsi:type="dcterms:W3CDTF">2024-12-25T05:57:00Z</dcterms:created>
  <dcterms:modified xsi:type="dcterms:W3CDTF">2024-12-25T05:57:00Z</dcterms:modified>
</cp:coreProperties>
</file>